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45" w:rsidRPr="00867D45" w:rsidRDefault="00867D45" w:rsidP="00867D4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67D45">
        <w:rPr>
          <w:rFonts w:ascii="Times New Roman" w:hAnsi="Times New Roman" w:cs="Times New Roman"/>
          <w:sz w:val="24"/>
          <w:szCs w:val="24"/>
        </w:rPr>
        <w:t>Автономная некоммерческая организация</w:t>
      </w:r>
    </w:p>
    <w:p w:rsidR="00867D45" w:rsidRPr="00867D45" w:rsidRDefault="00867D45" w:rsidP="00867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D45">
        <w:rPr>
          <w:rFonts w:ascii="Times New Roman" w:hAnsi="Times New Roman" w:cs="Times New Roman"/>
          <w:sz w:val="24"/>
          <w:szCs w:val="24"/>
        </w:rPr>
        <w:t xml:space="preserve"> </w:t>
      </w:r>
      <w:r w:rsidRPr="00867D45">
        <w:rPr>
          <w:rFonts w:ascii="Times New Roman" w:hAnsi="Times New Roman" w:cs="Times New Roman"/>
          <w:b/>
          <w:sz w:val="24"/>
          <w:szCs w:val="24"/>
        </w:rPr>
        <w:t>«ХОХОЛЬСКИЙ ЦЕНТР ПОДДЕРЖКИ ПРЕДПРИНИМАТЕЛЬСТВА»</w:t>
      </w:r>
    </w:p>
    <w:bookmarkEnd w:id="0"/>
    <w:p w:rsidR="00867D45" w:rsidRDefault="00867D45" w:rsidP="00867D45">
      <w:pPr>
        <w:rPr>
          <w:rFonts w:ascii="Times New Roman" w:hAnsi="Times New Roman" w:cs="Times New Roman"/>
          <w:sz w:val="24"/>
          <w:szCs w:val="24"/>
        </w:rPr>
      </w:pPr>
      <w:r w:rsidRPr="00867D45">
        <w:rPr>
          <w:rFonts w:ascii="Times New Roman" w:hAnsi="Times New Roman" w:cs="Times New Roman"/>
          <w:sz w:val="24"/>
          <w:szCs w:val="24"/>
        </w:rPr>
        <w:t xml:space="preserve">Предоставляет займы Фонда развития предпринимательства Воронежской области на развитие бизнеса индивидуальным предпринимателям, организациям, </w:t>
      </w:r>
      <w:proofErr w:type="spellStart"/>
      <w:r w:rsidRPr="00867D45">
        <w:rPr>
          <w:rFonts w:ascii="Times New Roman" w:hAnsi="Times New Roman" w:cs="Times New Roman"/>
          <w:sz w:val="24"/>
          <w:szCs w:val="24"/>
        </w:rPr>
        <w:t>сельхозтоваропроизводителям</w:t>
      </w:r>
      <w:proofErr w:type="spellEnd"/>
      <w:proofErr w:type="gramStart"/>
      <w:r w:rsidRPr="00867D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67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D45" w:rsidRPr="00867D45" w:rsidRDefault="00867D45" w:rsidP="00867D45">
      <w:pPr>
        <w:rPr>
          <w:rFonts w:ascii="Times New Roman" w:hAnsi="Times New Roman" w:cs="Times New Roman"/>
          <w:sz w:val="24"/>
          <w:szCs w:val="24"/>
        </w:rPr>
      </w:pPr>
      <w:r w:rsidRPr="00867D45">
        <w:rPr>
          <w:rFonts w:ascii="Times New Roman" w:hAnsi="Times New Roman" w:cs="Times New Roman"/>
          <w:sz w:val="24"/>
          <w:szCs w:val="24"/>
        </w:rPr>
        <w:t xml:space="preserve">торговля 15,5% </w:t>
      </w: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D45">
        <w:rPr>
          <w:rFonts w:ascii="Times New Roman" w:hAnsi="Times New Roman" w:cs="Times New Roman"/>
          <w:sz w:val="24"/>
          <w:szCs w:val="24"/>
        </w:rPr>
        <w:t>услуги, строительство -14%</w:t>
      </w: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D45">
        <w:rPr>
          <w:rFonts w:ascii="Times New Roman" w:hAnsi="Times New Roman" w:cs="Times New Roman"/>
          <w:sz w:val="24"/>
          <w:szCs w:val="24"/>
        </w:rPr>
        <w:t>производство, сельское хозяйство -10%</w:t>
      </w: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D45">
        <w:rPr>
          <w:rFonts w:ascii="Times New Roman" w:hAnsi="Times New Roman" w:cs="Times New Roman"/>
          <w:sz w:val="24"/>
          <w:szCs w:val="24"/>
        </w:rPr>
        <w:t>Цель использования займа – поддержка и развитие действующего бизнеса (пополнение оборотных средств, приобретение основных средств, капитальные вложения).</w:t>
      </w: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D45">
        <w:rPr>
          <w:rFonts w:ascii="Times New Roman" w:hAnsi="Times New Roman" w:cs="Times New Roman"/>
          <w:sz w:val="24"/>
          <w:szCs w:val="24"/>
        </w:rPr>
        <w:t>Быстрое принятие решения! Срок рассмотрения заявки – 14 рабочих дней с момента предоставления полного пакета документов на получение займа.</w:t>
      </w: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D45">
        <w:rPr>
          <w:rFonts w:ascii="Times New Roman" w:hAnsi="Times New Roman" w:cs="Times New Roman"/>
          <w:sz w:val="24"/>
          <w:szCs w:val="24"/>
        </w:rPr>
        <w:t>А также Центр  предлагает бухгалтерское обслуживание</w:t>
      </w:r>
      <w:proofErr w:type="gramStart"/>
      <w:r w:rsidRPr="00867D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67D45">
        <w:rPr>
          <w:rFonts w:ascii="Times New Roman" w:hAnsi="Times New Roman" w:cs="Times New Roman"/>
          <w:sz w:val="24"/>
          <w:szCs w:val="24"/>
        </w:rPr>
        <w:t xml:space="preserve"> ведение бухгалтерского учета ИП и юридических лиц, подготовка и сдача отчетности через интернет в Федеральную налоговую службу, Пенсионный фонд, Фонд социального страхования, Федеральную службу государственной статистики.</w:t>
      </w: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D45">
        <w:rPr>
          <w:rFonts w:ascii="Times New Roman" w:hAnsi="Times New Roman" w:cs="Times New Roman"/>
          <w:sz w:val="24"/>
          <w:szCs w:val="24"/>
        </w:rPr>
        <w:t xml:space="preserve">В Центре Вы можете получить консультации по вопросам налогообложения, по ведению бухгалтерского учета. Помощь   в </w:t>
      </w:r>
      <w:proofErr w:type="gramStart"/>
      <w:r w:rsidRPr="00867D45">
        <w:rPr>
          <w:rFonts w:ascii="Times New Roman" w:hAnsi="Times New Roman" w:cs="Times New Roman"/>
          <w:sz w:val="24"/>
          <w:szCs w:val="24"/>
        </w:rPr>
        <w:t>составлении</w:t>
      </w:r>
      <w:proofErr w:type="gramEnd"/>
      <w:r w:rsidRPr="00867D45">
        <w:rPr>
          <w:rFonts w:ascii="Times New Roman" w:hAnsi="Times New Roman" w:cs="Times New Roman"/>
          <w:sz w:val="24"/>
          <w:szCs w:val="24"/>
        </w:rPr>
        <w:t xml:space="preserve">  бизнес-планов и документов на регистрацию ИП и ООО.</w:t>
      </w: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D45">
        <w:rPr>
          <w:rFonts w:ascii="Times New Roman" w:hAnsi="Times New Roman" w:cs="Times New Roman"/>
          <w:sz w:val="24"/>
          <w:szCs w:val="24"/>
        </w:rPr>
        <w:t>Вам помогут получить ключ квалифицированной цифровой подписи, а также предоставят услуги по декларированию алкогольной продукции.</w:t>
      </w: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D45">
        <w:rPr>
          <w:rFonts w:ascii="Times New Roman" w:hAnsi="Times New Roman" w:cs="Times New Roman"/>
          <w:sz w:val="24"/>
          <w:szCs w:val="24"/>
        </w:rPr>
        <w:t>Центр поможет  Вам в поиске нормативных акто</w:t>
      </w:r>
      <w:proofErr w:type="gramStart"/>
      <w:r w:rsidRPr="00867D45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867D45">
        <w:rPr>
          <w:rFonts w:ascii="Times New Roman" w:hAnsi="Times New Roman" w:cs="Times New Roman"/>
          <w:sz w:val="24"/>
          <w:szCs w:val="24"/>
        </w:rPr>
        <w:t>законов, постановлений, указов, распоряжений и т.д.),различные офисные услуги.</w:t>
      </w: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D45">
        <w:rPr>
          <w:rFonts w:ascii="Times New Roman" w:hAnsi="Times New Roman" w:cs="Times New Roman"/>
          <w:sz w:val="24"/>
          <w:szCs w:val="24"/>
        </w:rPr>
        <w:t>Обращаться в АНО «Хохольский центр поддержки предпринимательства» по адресу : р.п.Хохольский , ул</w:t>
      </w:r>
      <w:proofErr w:type="gramStart"/>
      <w:r w:rsidRPr="00867D4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867D45">
        <w:rPr>
          <w:rFonts w:ascii="Times New Roman" w:hAnsi="Times New Roman" w:cs="Times New Roman"/>
          <w:sz w:val="24"/>
          <w:szCs w:val="24"/>
        </w:rPr>
        <w:t>кольная д.76</w:t>
      </w: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D45">
        <w:rPr>
          <w:rFonts w:ascii="Times New Roman" w:hAnsi="Times New Roman" w:cs="Times New Roman"/>
          <w:sz w:val="24"/>
          <w:szCs w:val="24"/>
        </w:rPr>
        <w:t>Тел (факс).42-0-63.</w:t>
      </w: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D45">
        <w:rPr>
          <w:rFonts w:ascii="Times New Roman" w:hAnsi="Times New Roman" w:cs="Times New Roman"/>
          <w:sz w:val="24"/>
          <w:szCs w:val="24"/>
        </w:rPr>
        <w:t>эл.  почта</w:t>
      </w:r>
      <w:proofErr w:type="gramStart"/>
      <w:r w:rsidRPr="00867D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67D45">
        <w:rPr>
          <w:rFonts w:ascii="Times New Roman" w:hAnsi="Times New Roman" w:cs="Times New Roman"/>
          <w:sz w:val="24"/>
          <w:szCs w:val="24"/>
        </w:rPr>
        <w:t xml:space="preserve"> hohol.cpp@yandex.ru</w:t>
      </w: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007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Осминина О.Ю.</w:t>
      </w:r>
      <w:r w:rsidRPr="00867D45">
        <w:rPr>
          <w:rFonts w:ascii="Times New Roman" w:hAnsi="Times New Roman" w:cs="Times New Roman"/>
          <w:sz w:val="24"/>
          <w:szCs w:val="24"/>
        </w:rPr>
        <w:t>., директор.</w:t>
      </w:r>
    </w:p>
    <w:sectPr w:rsidR="003D6007" w:rsidRPr="00867D45" w:rsidSect="00A4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67D45"/>
    <w:rsid w:val="003D6007"/>
    <w:rsid w:val="00867D45"/>
    <w:rsid w:val="00A45F8E"/>
    <w:rsid w:val="00E4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 Windows</cp:lastModifiedBy>
  <cp:revision>2</cp:revision>
  <dcterms:created xsi:type="dcterms:W3CDTF">2023-10-16T11:12:00Z</dcterms:created>
  <dcterms:modified xsi:type="dcterms:W3CDTF">2023-10-16T11:12:00Z</dcterms:modified>
</cp:coreProperties>
</file>