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2B" w:rsidRDefault="0037011D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9E4B26" w:rsidRDefault="0037011D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 </w:t>
      </w:r>
      <w:r w:rsidR="00610DA1">
        <w:rPr>
          <w:rFonts w:cs="Times New Roman"/>
          <w:szCs w:val="28"/>
        </w:rPr>
        <w:t>постановле</w:t>
      </w:r>
      <w:r>
        <w:rPr>
          <w:rFonts w:cs="Times New Roman"/>
          <w:szCs w:val="28"/>
        </w:rPr>
        <w:t>нию администрации</w:t>
      </w:r>
      <w:r w:rsidR="009E4B26">
        <w:rPr>
          <w:rFonts w:cs="Times New Roman"/>
          <w:szCs w:val="28"/>
        </w:rPr>
        <w:t xml:space="preserve"> </w:t>
      </w:r>
    </w:p>
    <w:p w:rsidR="0037011D" w:rsidRDefault="009E4B26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Гремяченского сельского поселения</w:t>
      </w:r>
    </w:p>
    <w:p w:rsidR="0037011D" w:rsidRDefault="00610DA1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Хохоль</w:t>
      </w:r>
      <w:r w:rsidR="0037011D">
        <w:rPr>
          <w:rFonts w:cs="Times New Roman"/>
          <w:szCs w:val="28"/>
        </w:rPr>
        <w:t>ского муниципального района</w:t>
      </w:r>
    </w:p>
    <w:p w:rsidR="0037011D" w:rsidRDefault="0037011D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9E4B26">
        <w:rPr>
          <w:rFonts w:cs="Times New Roman"/>
          <w:szCs w:val="28"/>
        </w:rPr>
        <w:t>04  февраля  2016</w:t>
      </w:r>
      <w:r>
        <w:rPr>
          <w:rFonts w:cs="Times New Roman"/>
          <w:szCs w:val="28"/>
        </w:rPr>
        <w:t xml:space="preserve"> г. № </w:t>
      </w:r>
      <w:bookmarkStart w:id="0" w:name="_GoBack"/>
      <w:bookmarkEnd w:id="0"/>
      <w:r w:rsidR="009E4B26">
        <w:rPr>
          <w:rFonts w:cs="Times New Roman"/>
          <w:szCs w:val="28"/>
        </w:rPr>
        <w:t>31</w:t>
      </w:r>
    </w:p>
    <w:p w:rsidR="0037011D" w:rsidRDefault="0037011D" w:rsidP="0037011D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7011D" w:rsidRDefault="0037011D" w:rsidP="0037011D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ПЛАН МЕРОПРИЯТИЙ ПО ПРОТИВОДЕЙСТВИЮ КОРРУПЦИИ</w:t>
      </w:r>
    </w:p>
    <w:p w:rsidR="0037011D" w:rsidRDefault="0037011D" w:rsidP="004D755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 w:rsidR="00F5628C">
        <w:rPr>
          <w:rFonts w:eastAsia="Times New Roman" w:cs="Times New Roman"/>
          <w:b/>
          <w:bCs/>
          <w:szCs w:val="28"/>
          <w:lang w:eastAsia="ru-RU"/>
        </w:rPr>
        <w:t>ГРЕМЯЧЕНСКОМ СЕЛЬСКОМ ПОСЕЛЕНИИ</w:t>
      </w:r>
      <w:r w:rsidR="006A0899">
        <w:rPr>
          <w:rFonts w:eastAsia="Times New Roman" w:cs="Times New Roman"/>
          <w:b/>
          <w:bCs/>
          <w:szCs w:val="28"/>
          <w:lang w:eastAsia="ru-RU"/>
        </w:rPr>
        <w:t xml:space="preserve"> НА 2016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ГОД</w:t>
      </w:r>
    </w:p>
    <w:p w:rsidR="004D7554" w:rsidRDefault="004D7554" w:rsidP="004D7554">
      <w:pPr>
        <w:spacing w:after="0" w:line="240" w:lineRule="auto"/>
        <w:contextualSpacing/>
        <w:jc w:val="center"/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709"/>
        <w:gridCol w:w="6096"/>
        <w:gridCol w:w="4677"/>
        <w:gridCol w:w="3402"/>
      </w:tblGrid>
      <w:tr w:rsidR="00610DA1" w:rsidTr="00610DA1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610DA1" w:rsidTr="00610DA1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A1" w:rsidRDefault="00610D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A1" w:rsidRDefault="00610D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A1" w:rsidRDefault="00610D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A1" w:rsidRDefault="00610D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</w:tr>
      <w:tr w:rsidR="006F2387" w:rsidTr="00D2661C">
        <w:trPr>
          <w:trHeight w:val="39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7" w:rsidRDefault="006F2387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I.</w:t>
            </w:r>
            <w:r w:rsidRPr="000E1D1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рганизационные м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ероприятия общего методического и правового характера</w:t>
            </w:r>
          </w:p>
          <w:p w:rsidR="006F2387" w:rsidRDefault="006F238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564482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564482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Осуществлени</w:t>
            </w:r>
            <w:r w:rsidR="006A0899">
              <w:rPr>
                <w:rFonts w:cs="Times New Roman"/>
                <w:color w:val="000000" w:themeColor="text1"/>
                <w:sz w:val="24"/>
                <w:szCs w:val="24"/>
              </w:rPr>
              <w:t xml:space="preserve">е мониторинга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по профилактике и противодействию коррупции  в </w:t>
            </w:r>
            <w:r w:rsidR="00564482">
              <w:rPr>
                <w:rFonts w:cs="Times New Roman"/>
                <w:color w:val="000000" w:themeColor="text1"/>
                <w:sz w:val="24"/>
                <w:szCs w:val="24"/>
              </w:rPr>
              <w:t>Гремяченском сельском поселении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564482" w:rsidP="009246C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  <w:r w:rsidR="00610DA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Не реже одного раза в полугодие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564482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564482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</w:t>
            </w:r>
            <w:r w:rsidR="005644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564482" w:rsidP="00307FF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564482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307FF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результатов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администрации </w:t>
            </w:r>
            <w:r w:rsidR="005644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Гремяченского сельского поселения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564482" w:rsidP="0046425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564482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564482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утверждение ежегодных планов  работы по противодействию коррупции в подведомственных  МКУ </w:t>
            </w:r>
            <w:r w:rsidR="005644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Гремяченского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Default="00084AFB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610DA1" w:rsidRDefault="00564482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Глава администрации</w:t>
            </w:r>
          </w:p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610DA1" w:rsidRDefault="00610DA1" w:rsidP="00307FF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 w:rsidP="0056448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DA1" w:rsidRDefault="0056448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 квартал 201</w:t>
            </w:r>
            <w:r w:rsidR="00376C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564482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совещаний (обучающих мероприятий) с руководителями (замест</w:t>
            </w:r>
            <w:r w:rsidR="005644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ителями руководителей) МКУ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организации работы по противодействию коррупции в МКУ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564482" w:rsidP="0046425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564482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56448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Доведение до лиц, замещающих муниципальные должности в администрации  </w:t>
            </w:r>
            <w:r w:rsidR="005644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положений </w:t>
            </w:r>
            <w:hyperlink r:id="rId4" w:history="1">
              <w:r>
                <w:rPr>
                  <w:rStyle w:val="a4"/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законодательства</w:t>
              </w:r>
            </w:hyperlink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 о противодействии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564482" w:rsidP="00307FF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564482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564482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в администрации </w:t>
            </w:r>
            <w:r w:rsidR="005644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564482" w:rsidP="0046425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376C9C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376C9C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муниципального имущества </w:t>
            </w:r>
            <w:r w:rsidR="00376C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повышению эффективности его использования.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376C9C" w:rsidP="00307FF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 - главный бухгалтер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376C9C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376C9C" w:rsidP="0054499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376C9C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376C9C" w:rsidP="0054499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084AFB">
        <w:trPr>
          <w:trHeight w:val="2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376C9C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376C9C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администрации </w:t>
            </w:r>
            <w:r w:rsidR="00376C9C">
              <w:rPr>
                <w:rFonts w:cs="Times New Roman"/>
                <w:color w:val="000000" w:themeColor="text1"/>
                <w:sz w:val="24"/>
                <w:szCs w:val="24"/>
              </w:rPr>
              <w:t>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также контактных данных органов прокуратуры, органов внутренних дел; памяток об уголовной ответственности за дачу и получение взятки. 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376C9C" w:rsidP="0054499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201</w:t>
            </w:r>
            <w:r w:rsidR="00376C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F2387" w:rsidTr="00656639">
        <w:trPr>
          <w:trHeight w:val="94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376C9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II.</w:t>
            </w:r>
            <w:r w:rsidRPr="000E1D1C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Информационная и методическая деятельность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="00376C9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Гремяченского сельского поселения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 обеспечению открытости и прозрачности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376C9C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376C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размещение сведений о структуре администрации </w:t>
            </w:r>
            <w:r w:rsidR="00376C9C">
              <w:rPr>
                <w:rFonts w:cs="Times New Roman"/>
                <w:color w:val="000000" w:themeColor="text1"/>
                <w:sz w:val="24"/>
                <w:szCs w:val="24"/>
              </w:rPr>
              <w:t>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376C9C" w:rsidP="00AF05D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6F2387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6F238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>
            <w:pPr>
              <w:ind w:firstLine="355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376C9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о фактах коррупции и коррупционных факторах</w:t>
            </w:r>
          </w:p>
          <w:p w:rsidR="00610DA1" w:rsidRDefault="00610DA1">
            <w:pPr>
              <w:ind w:firstLine="355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376C9C" w:rsidP="00464257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FD598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D598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376C9C">
            <w:pPr>
              <w:ind w:firstLine="28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 w:rsidR="00376C9C">
              <w:rPr>
                <w:rFonts w:cs="Times New Roman"/>
                <w:color w:val="000000" w:themeColor="text1"/>
                <w:sz w:val="24"/>
                <w:szCs w:val="24"/>
              </w:rPr>
              <w:t>Гремяченском сельском поселении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проведение публичных слушаний по проекту местного бюджета и годовому отчету об его исполнении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376C9C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Ведущий специалист – главный бухгалтер администрации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</w:t>
            </w:r>
            <w:r w:rsidR="00376C9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D5980" w:rsidTr="00560EF7">
        <w:trPr>
          <w:trHeight w:val="87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80" w:rsidRDefault="00FD5980" w:rsidP="00FD5980">
            <w:pPr>
              <w:shd w:val="clear" w:color="auto" w:fill="FFFFFF"/>
              <w:ind w:firstLine="284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FD5980" w:rsidRDefault="00FD5980" w:rsidP="00FD5980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. Работа с кадрами органов государственной власти и органов местного самоуправления Воронежской области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ED233A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Обеспечение открытости и гласности в работе </w:t>
            </w:r>
            <w:r w:rsidR="00ED233A">
              <w:rPr>
                <w:rFonts w:cs="Times New Roman"/>
                <w:color w:val="000000" w:themeColor="text1"/>
                <w:sz w:val="24"/>
                <w:szCs w:val="24"/>
              </w:rPr>
              <w:t>администрации Гремяченского сельского поселения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при проведении конкурсов на замещение вакантных должностей, формировании кадрового резерва на  муниципальной службе, резерва управленческих кадров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376C9C" w:rsidP="00FD598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610DA1" w:rsidTr="00FD5980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Введение в практику работы включения в состав конкурсных и аттестационных комиссий представителей общественных организаций, экспертного сообщества и специалистов по направлениям деятельности органов местного самоуправления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0" w:rsidRDefault="00376C9C" w:rsidP="00FD5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FD5980" w:rsidTr="0029794B">
        <w:trPr>
          <w:trHeight w:val="87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80" w:rsidRDefault="00FD5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980" w:rsidRDefault="00FD5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 w:rsidR="00376C9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V.</w:t>
            </w:r>
            <w:r w:rsidRPr="000E1D1C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Первоочередные меры по реализации  Программы</w:t>
            </w:r>
          </w:p>
          <w:p w:rsidR="00FD5980" w:rsidRDefault="00FD5980" w:rsidP="00FD598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6A0899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соблюдением  муниципальными служащими  </w:t>
            </w:r>
            <w:r w:rsidR="006A0899">
              <w:rPr>
                <w:rFonts w:cs="Times New Roman"/>
                <w:color w:val="000000" w:themeColor="text1"/>
                <w:sz w:val="24"/>
                <w:szCs w:val="24"/>
              </w:rPr>
              <w:t>администрации Гремяченского сельского поселения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«Кодекса этики и служебного поведения муниципальных служащих администрации </w:t>
            </w:r>
            <w:r w:rsidR="006A0899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Гремяченского сельского поселения</w:t>
            </w:r>
            <w:r w:rsidR="00ED233A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A0899" w:rsidP="00DB0B2B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A089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4.2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6A0899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в практику  работы комиссий по соблюдению требований к служебному поведению муниципальных служащих </w:t>
            </w:r>
            <w:r w:rsidR="006A0899">
              <w:rPr>
                <w:rFonts w:cs="Times New Roman"/>
                <w:color w:val="000000" w:themeColor="text1"/>
                <w:sz w:val="24"/>
                <w:szCs w:val="24"/>
              </w:rPr>
              <w:t xml:space="preserve"> 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 урегулированию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конфликта интересов приглашения представителей прокуратуры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района, представителей общественной палаты и профсоюзных организаций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A0899" w:rsidP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A089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6A0899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консультативной помощи работникам </w:t>
            </w:r>
            <w:r w:rsidR="006A089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Гремяченского сельского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A08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A0899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Подготовка прогноза закупок товаров, работ, услуг для муниципальных нужд </w:t>
            </w:r>
            <w:r w:rsidR="006A0899">
              <w:rPr>
                <w:rFonts w:cs="Times New Roman"/>
                <w:color w:val="000000" w:themeColor="text1"/>
                <w:sz w:val="24"/>
                <w:szCs w:val="24"/>
              </w:rPr>
              <w:t>Гремяченского сельского поселения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610DA1" w:rsidRDefault="00610DA1" w:rsidP="006A0899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Подготовка и своевременная корректировка плана-графика размещения закупок в целях обеспечения муниципальных нужд </w:t>
            </w:r>
            <w:r w:rsidR="006A0899">
              <w:rPr>
                <w:rFonts w:cs="Times New Roman"/>
                <w:color w:val="000000" w:themeColor="text1"/>
                <w:sz w:val="24"/>
                <w:szCs w:val="24"/>
              </w:rPr>
              <w:t>Гремяченского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A08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Ведущий специалист – главный бухгалтер администрации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jc w:val="center"/>
        <w:rPr>
          <w:rFonts w:cs="Times New Roman"/>
          <w:sz w:val="24"/>
          <w:szCs w:val="24"/>
        </w:rPr>
      </w:pPr>
    </w:p>
    <w:p w:rsidR="0096439F" w:rsidRDefault="0096439F"/>
    <w:sectPr w:rsidR="0096439F" w:rsidSect="00084AFB">
      <w:pgSz w:w="16838" w:h="11906" w:orient="landscape"/>
      <w:pgMar w:top="567" w:right="567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7011D"/>
    <w:rsid w:val="0008098B"/>
    <w:rsid w:val="00084AFB"/>
    <w:rsid w:val="00135E80"/>
    <w:rsid w:val="001D444A"/>
    <w:rsid w:val="00307FF3"/>
    <w:rsid w:val="0037011D"/>
    <w:rsid w:val="00376C9C"/>
    <w:rsid w:val="00464257"/>
    <w:rsid w:val="0049683F"/>
    <w:rsid w:val="004A1F5A"/>
    <w:rsid w:val="004D6867"/>
    <w:rsid w:val="004D7554"/>
    <w:rsid w:val="00544993"/>
    <w:rsid w:val="00564482"/>
    <w:rsid w:val="00584287"/>
    <w:rsid w:val="00610DA1"/>
    <w:rsid w:val="006A0899"/>
    <w:rsid w:val="006F15A6"/>
    <w:rsid w:val="006F2387"/>
    <w:rsid w:val="00834693"/>
    <w:rsid w:val="009246CB"/>
    <w:rsid w:val="0096439F"/>
    <w:rsid w:val="009E4B26"/>
    <w:rsid w:val="00AF05D1"/>
    <w:rsid w:val="00D21B2A"/>
    <w:rsid w:val="00D92523"/>
    <w:rsid w:val="00DB0B2B"/>
    <w:rsid w:val="00E06AE7"/>
    <w:rsid w:val="00ED233A"/>
    <w:rsid w:val="00F5628C"/>
    <w:rsid w:val="00F92C40"/>
    <w:rsid w:val="00FD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1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D15B02A57E1F5D96E8CDA99F91A5A7EF4FC9CCB8CB9A656713522CFD73S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2016-02-05T10:37:00Z</cp:lastPrinted>
  <dcterms:created xsi:type="dcterms:W3CDTF">2023-10-31T08:11:00Z</dcterms:created>
  <dcterms:modified xsi:type="dcterms:W3CDTF">2023-10-31T08:11:00Z</dcterms:modified>
</cp:coreProperties>
</file>