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3C" w:rsidRDefault="007B263C" w:rsidP="007B263C">
      <w:pPr>
        <w:ind w:firstLine="0"/>
        <w:jc w:val="right"/>
        <w:rPr>
          <w:rFonts w:ascii="Times New Roman" w:hAnsi="Times New Roman"/>
          <w:sz w:val="28"/>
          <w:szCs w:val="28"/>
        </w:rPr>
      </w:pPr>
      <w:r>
        <w:rPr>
          <w:rFonts w:ascii="Times New Roman" w:hAnsi="Times New Roman"/>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7D5662" w:rsidP="00F7504A">
      <w:pPr>
        <w:ind w:firstLine="0"/>
        <w:jc w:val="center"/>
        <w:rPr>
          <w:rFonts w:ascii="Times New Roman" w:hAnsi="Times New Roman"/>
          <w:sz w:val="28"/>
          <w:szCs w:val="28"/>
        </w:rPr>
      </w:pPr>
      <w:r>
        <w:rPr>
          <w:rFonts w:ascii="Times New Roman" w:hAnsi="Times New Roman"/>
          <w:sz w:val="28"/>
          <w:szCs w:val="28"/>
        </w:rPr>
        <w:t>ГРЕМЯЧЕНСКОГО СЕЛЬСКОГО</w:t>
      </w:r>
      <w:r w:rsidR="00F7504A" w:rsidRPr="00EE75D9">
        <w:rPr>
          <w:rFonts w:ascii="Times New Roman" w:hAnsi="Times New Roman"/>
          <w:sz w:val="28"/>
          <w:szCs w:val="28"/>
        </w:rPr>
        <w:t xml:space="preserve"> ПОСЕЛЕНИЯ</w:t>
      </w:r>
    </w:p>
    <w:p w:rsidR="00F7504A" w:rsidRPr="00EE75D9" w:rsidRDefault="007D5662"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МУНИЦИПАЛЬНОГО РАЙОНА</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7B263C" w:rsidP="00F7504A">
      <w:pPr>
        <w:tabs>
          <w:tab w:val="left" w:pos="1172"/>
        </w:tabs>
        <w:ind w:firstLine="0"/>
        <w:rPr>
          <w:rFonts w:ascii="Times New Roman" w:hAnsi="Times New Roman"/>
        </w:rPr>
      </w:pPr>
      <w:r>
        <w:rPr>
          <w:rFonts w:ascii="Times New Roman" w:hAnsi="Times New Roman"/>
        </w:rPr>
        <w:t xml:space="preserve">от   .   </w:t>
      </w:r>
      <w:r w:rsidR="009D5E15">
        <w:rPr>
          <w:rFonts w:ascii="Times New Roman" w:hAnsi="Times New Roman"/>
        </w:rPr>
        <w:t>.</w:t>
      </w:r>
      <w:r w:rsidR="00F7504A" w:rsidRPr="00EE75D9">
        <w:rPr>
          <w:rFonts w:ascii="Times New Roman" w:hAnsi="Times New Roman"/>
        </w:rPr>
        <w:t xml:space="preserve"> 2023 г.                                                                 </w:t>
      </w:r>
      <w:r>
        <w:rPr>
          <w:rFonts w:ascii="Times New Roman" w:hAnsi="Times New Roman"/>
        </w:rPr>
        <w:t xml:space="preserve">                          № </w:t>
      </w:r>
    </w:p>
    <w:p w:rsidR="00F7504A" w:rsidRPr="00EE75D9" w:rsidRDefault="007D5662" w:rsidP="00F7504A">
      <w:pPr>
        <w:ind w:firstLine="0"/>
        <w:rPr>
          <w:rFonts w:ascii="Times New Roman" w:hAnsi="Times New Roman"/>
        </w:rPr>
      </w:pPr>
      <w:r>
        <w:rPr>
          <w:rFonts w:ascii="Times New Roman" w:hAnsi="Times New Roman"/>
        </w:rPr>
        <w:t>с. Гремячье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7D5662">
        <w:rPr>
          <w:rFonts w:ascii="Times New Roman" w:hAnsi="Times New Roman"/>
          <w:sz w:val="28"/>
          <w:szCs w:val="28"/>
        </w:rPr>
        <w:t>Гремяченского сельского поселения Хохольского муниципального района</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7D5662">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D5662">
        <w:t xml:space="preserve">Гремяченского сельского поселения Хохольского муниципального района </w:t>
      </w:r>
      <w:r w:rsidR="0062668B" w:rsidRPr="00EE75D9">
        <w:t xml:space="preserve"> Воронежской области</w:t>
      </w:r>
      <w:r w:rsidRPr="00EE75D9">
        <w:t xml:space="preserve"> администрация </w:t>
      </w:r>
      <w:r w:rsidR="007D5662">
        <w:t>Гремяченского сельского поселения Хохольского муниципального района</w:t>
      </w: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D5662">
        <w:t xml:space="preserve">Гремяченского сельского поселения Хохольского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9639A1">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8C3033">
        <w:rPr>
          <w:rFonts w:ascii="Times New Roman" w:hAnsi="Times New Roman"/>
          <w:sz w:val="28"/>
          <w:szCs w:val="28"/>
        </w:rPr>
        <w:t>следующе</w:t>
      </w:r>
      <w:r w:rsidR="00A71FC9" w:rsidRPr="00EE75D9">
        <w:rPr>
          <w:rFonts w:ascii="Times New Roman" w:hAnsi="Times New Roman"/>
          <w:sz w:val="28"/>
          <w:szCs w:val="28"/>
        </w:rPr>
        <w:t xml:space="preserve">е </w:t>
      </w:r>
      <w:r w:rsidRPr="00EE75D9">
        <w:rPr>
          <w:rFonts w:ascii="Times New Roman" w:hAnsi="Times New Roman"/>
          <w:sz w:val="28"/>
          <w:szCs w:val="28"/>
        </w:rPr>
        <w:t>постановлени</w:t>
      </w:r>
      <w:r w:rsidR="008C3033">
        <w:rPr>
          <w:rFonts w:ascii="Times New Roman" w:hAnsi="Times New Roman"/>
          <w:sz w:val="28"/>
          <w:szCs w:val="28"/>
        </w:rPr>
        <w:t>е</w:t>
      </w:r>
      <w:r w:rsidRPr="00EE75D9">
        <w:rPr>
          <w:rFonts w:ascii="Times New Roman" w:hAnsi="Times New Roman"/>
          <w:sz w:val="28"/>
          <w:szCs w:val="28"/>
        </w:rPr>
        <w:t xml:space="preserve"> администрации </w:t>
      </w:r>
      <w:r w:rsidR="009639A1">
        <w:rPr>
          <w:rFonts w:ascii="Times New Roman" w:hAnsi="Times New Roman"/>
          <w:sz w:val="28"/>
          <w:szCs w:val="28"/>
        </w:rPr>
        <w:t xml:space="preserve">Гремяченского сельского поселения Хохольского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7B59C2">
        <w:rPr>
          <w:rFonts w:ascii="Times New Roman" w:hAnsi="Times New Roman"/>
          <w:sz w:val="28"/>
          <w:szCs w:val="28"/>
        </w:rPr>
        <w:t xml:space="preserve">от </w:t>
      </w:r>
      <w:r w:rsidR="00811EBC">
        <w:rPr>
          <w:rFonts w:ascii="Times New Roman" w:hAnsi="Times New Roman"/>
          <w:sz w:val="28"/>
          <w:szCs w:val="28"/>
        </w:rPr>
        <w:t>11.12.2015г.</w:t>
      </w:r>
      <w:r w:rsidRPr="007B59C2">
        <w:rPr>
          <w:rFonts w:ascii="Times New Roman" w:hAnsi="Times New Roman"/>
          <w:sz w:val="28"/>
          <w:szCs w:val="28"/>
        </w:rPr>
        <w:t xml:space="preserve"> </w:t>
      </w:r>
      <w:r w:rsidR="00F7504A" w:rsidRPr="007B59C2">
        <w:rPr>
          <w:rFonts w:ascii="Times New Roman" w:hAnsi="Times New Roman"/>
          <w:sz w:val="28"/>
          <w:szCs w:val="28"/>
        </w:rPr>
        <w:t xml:space="preserve">№ </w:t>
      </w:r>
      <w:r w:rsidR="00811EBC">
        <w:rPr>
          <w:rFonts w:ascii="Times New Roman" w:hAnsi="Times New Roman"/>
          <w:sz w:val="28"/>
          <w:szCs w:val="28"/>
        </w:rPr>
        <w:t>110</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w:t>
      </w:r>
      <w:r w:rsidR="00811EBC">
        <w:rPr>
          <w:rFonts w:ascii="Times New Roman" w:hAnsi="Times New Roman"/>
          <w:sz w:val="28"/>
          <w:szCs w:val="28"/>
        </w:rPr>
        <w:t xml:space="preserve">жилых помещений муниципального жилищного фонда </w:t>
      </w:r>
      <w:r w:rsidR="00755930" w:rsidRPr="00EE75D9">
        <w:rPr>
          <w:rFonts w:ascii="Times New Roman" w:hAnsi="Times New Roman"/>
          <w:sz w:val="28"/>
          <w:szCs w:val="28"/>
        </w:rPr>
        <w:t xml:space="preserve">в собственность граждан </w:t>
      </w:r>
      <w:r w:rsidR="00811EBC">
        <w:rPr>
          <w:rFonts w:ascii="Times New Roman" w:hAnsi="Times New Roman"/>
          <w:sz w:val="28"/>
          <w:szCs w:val="28"/>
        </w:rPr>
        <w:t>в порядке приватизации».</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lastRenderedPageBreak/>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35"/>
        <w:gridCol w:w="3142"/>
        <w:gridCol w:w="3194"/>
      </w:tblGrid>
      <w:tr w:rsidR="00EE75D9"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9639A1">
              <w:rPr>
                <w:rFonts w:ascii="Times New Roman" w:hAnsi="Times New Roman"/>
                <w:sz w:val="28"/>
                <w:szCs w:val="28"/>
              </w:rPr>
              <w:t>Гремяченского сельского поселения Хохольского муниципального района</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582FEE" w:rsidP="009639A1">
            <w:pPr>
              <w:ind w:firstLine="0"/>
              <w:rPr>
                <w:rFonts w:ascii="Times New Roman" w:hAnsi="Times New Roman"/>
                <w:sz w:val="28"/>
                <w:szCs w:val="28"/>
              </w:rPr>
            </w:pPr>
            <w:r w:rsidRPr="00EE75D9">
              <w:rPr>
                <w:rFonts w:ascii="Times New Roman" w:hAnsi="Times New Roman"/>
                <w:sz w:val="28"/>
                <w:szCs w:val="28"/>
              </w:rPr>
              <w:t xml:space="preserve">      </w:t>
            </w:r>
            <w:r w:rsidR="009639A1">
              <w:rPr>
                <w:rFonts w:ascii="Times New Roman" w:hAnsi="Times New Roman"/>
                <w:sz w:val="28"/>
                <w:szCs w:val="28"/>
              </w:rPr>
              <w:t>Ткаченко Д.А.</w:t>
            </w:r>
            <w:r w:rsidR="00F7504A" w:rsidRPr="00EE75D9">
              <w:rPr>
                <w:rFonts w:ascii="Times New Roman" w:hAnsi="Times New Roman"/>
                <w:sz w:val="28"/>
                <w:szCs w:val="28"/>
              </w:rPr>
              <w:t xml:space="preserve"> </w:t>
            </w:r>
          </w:p>
        </w:tc>
      </w:tr>
    </w:tbl>
    <w:p w:rsidR="00F7504A" w:rsidRPr="00EE75D9" w:rsidRDefault="00F7504A" w:rsidP="000E072B">
      <w:pPr>
        <w:ind w:firstLine="0"/>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F40E43" w:rsidRDefault="00F40E43" w:rsidP="007B57B9">
      <w:pPr>
        <w:ind w:left="5103" w:hanging="5103"/>
        <w:rPr>
          <w:rFonts w:ascii="Times New Roman" w:hAnsi="Times New Roman"/>
          <w:sz w:val="28"/>
          <w:szCs w:val="28"/>
        </w:rPr>
      </w:pPr>
    </w:p>
    <w:p w:rsidR="00F40E43" w:rsidRDefault="00F40E43" w:rsidP="007B57B9">
      <w:pPr>
        <w:ind w:left="5103" w:hanging="5103"/>
        <w:rPr>
          <w:rFonts w:ascii="Times New Roman" w:hAnsi="Times New Roman"/>
          <w:sz w:val="28"/>
          <w:szCs w:val="28"/>
        </w:rPr>
      </w:pPr>
    </w:p>
    <w:p w:rsidR="00F40E43" w:rsidRDefault="00F40E43" w:rsidP="007B57B9">
      <w:pPr>
        <w:ind w:left="5103" w:hanging="5103"/>
        <w:rPr>
          <w:rFonts w:ascii="Times New Roman" w:hAnsi="Times New Roman"/>
          <w:sz w:val="28"/>
          <w:szCs w:val="28"/>
        </w:rPr>
      </w:pPr>
    </w:p>
    <w:p w:rsidR="00F40E43" w:rsidRDefault="00F40E43" w:rsidP="007B57B9">
      <w:pPr>
        <w:ind w:left="5103" w:hanging="5103"/>
        <w:rPr>
          <w:rFonts w:ascii="Times New Roman" w:hAnsi="Times New Roman"/>
          <w:sz w:val="28"/>
          <w:szCs w:val="28"/>
        </w:rPr>
      </w:pPr>
    </w:p>
    <w:p w:rsidR="00F40E43" w:rsidRDefault="00F40E43" w:rsidP="007B57B9">
      <w:pPr>
        <w:ind w:left="5103" w:hanging="5103"/>
        <w:rPr>
          <w:rFonts w:ascii="Times New Roman" w:hAnsi="Times New Roman"/>
          <w:sz w:val="28"/>
          <w:szCs w:val="28"/>
        </w:rPr>
      </w:pPr>
    </w:p>
    <w:p w:rsidR="00916827" w:rsidRDefault="00916827" w:rsidP="007B57B9">
      <w:pPr>
        <w:ind w:left="5103" w:hanging="5103"/>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916827" w:rsidP="00F7504A">
      <w:pPr>
        <w:ind w:left="5103" w:firstLine="0"/>
        <w:jc w:val="left"/>
        <w:rPr>
          <w:rFonts w:ascii="Times New Roman" w:hAnsi="Times New Roman"/>
          <w:sz w:val="28"/>
          <w:szCs w:val="28"/>
        </w:rPr>
      </w:pPr>
      <w:r>
        <w:rPr>
          <w:rFonts w:ascii="Times New Roman" w:hAnsi="Times New Roman"/>
          <w:sz w:val="28"/>
          <w:szCs w:val="28"/>
        </w:rPr>
        <w:t>Гремяченского сельского поселения Хохольского муниципального района</w:t>
      </w:r>
      <w:r w:rsidRPr="00EE75D9">
        <w:rPr>
          <w:rFonts w:ascii="Times New Roman" w:hAnsi="Times New Roman"/>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7B263C" w:rsidP="00F7504A">
      <w:pPr>
        <w:ind w:left="5103" w:firstLine="0"/>
        <w:jc w:val="left"/>
        <w:rPr>
          <w:rFonts w:ascii="Times New Roman" w:hAnsi="Times New Roman"/>
          <w:sz w:val="28"/>
          <w:szCs w:val="28"/>
        </w:rPr>
      </w:pPr>
      <w:r>
        <w:rPr>
          <w:rFonts w:ascii="Times New Roman" w:hAnsi="Times New Roman"/>
          <w:sz w:val="28"/>
          <w:szCs w:val="28"/>
        </w:rPr>
        <w:t xml:space="preserve"> от   .  </w:t>
      </w:r>
      <w:r w:rsidR="0064316D">
        <w:rPr>
          <w:rFonts w:ascii="Times New Roman" w:hAnsi="Times New Roman"/>
          <w:sz w:val="28"/>
          <w:szCs w:val="28"/>
        </w:rPr>
        <w:t>.</w:t>
      </w:r>
      <w:r w:rsidR="00F7504A" w:rsidRPr="00EE75D9">
        <w:rPr>
          <w:rFonts w:ascii="Times New Roman" w:hAnsi="Times New Roman"/>
          <w:sz w:val="28"/>
          <w:szCs w:val="28"/>
        </w:rPr>
        <w:t>2023</w:t>
      </w:r>
      <w:r w:rsidR="00582FEE" w:rsidRPr="00EE75D9">
        <w:rPr>
          <w:rFonts w:ascii="Times New Roman" w:hAnsi="Times New Roman"/>
          <w:sz w:val="28"/>
          <w:szCs w:val="28"/>
        </w:rPr>
        <w:t xml:space="preserve"> г.</w:t>
      </w:r>
      <w:r>
        <w:rPr>
          <w:rFonts w:ascii="Times New Roman" w:hAnsi="Times New Roman"/>
          <w:sz w:val="28"/>
          <w:szCs w:val="28"/>
        </w:rPr>
        <w:t xml:space="preserve"> № </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91682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916827" w:rsidRPr="00916827">
        <w:rPr>
          <w:i w:val="0"/>
          <w:sz w:val="28"/>
          <w:szCs w:val="28"/>
        </w:rPr>
        <w:t>Гремяченского сельского поселения Хохольского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916827">
        <w:rPr>
          <w:sz w:val="28"/>
          <w:szCs w:val="28"/>
        </w:rPr>
        <w:t>Гремяченского сельского поселения Хохольского муниципального района</w:t>
      </w:r>
      <w:r w:rsidR="00916827"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916827">
        <w:rPr>
          <w:sz w:val="28"/>
          <w:szCs w:val="28"/>
        </w:rPr>
        <w:t>Гремяченского сельского поселения Хохольского муниципального района</w:t>
      </w:r>
      <w:r w:rsidR="00916827" w:rsidRPr="00EE75D9">
        <w:rPr>
          <w:sz w:val="28"/>
          <w:szCs w:val="28"/>
        </w:rPr>
        <w:t xml:space="preserve">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16827">
        <w:rPr>
          <w:sz w:val="28"/>
          <w:szCs w:val="28"/>
        </w:rPr>
        <w:t>Гремяченского сельского поселения Хохольского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916827">
        <w:rPr>
          <w:sz w:val="28"/>
          <w:szCs w:val="28"/>
        </w:rPr>
        <w:t>Гремяченского сельского поселения Хохольского муниципального района</w:t>
      </w:r>
      <w:r w:rsidR="00916827"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916827">
        <w:rPr>
          <w:sz w:val="28"/>
          <w:szCs w:val="28"/>
        </w:rPr>
        <w:t>Гремяченского сельского поселения Хохольского муниципального района</w:t>
      </w:r>
      <w:r w:rsidR="00916827" w:rsidRPr="00EE75D9">
        <w:rPr>
          <w:sz w:val="28"/>
          <w:szCs w:val="28"/>
        </w:rPr>
        <w:t xml:space="preserve"> </w:t>
      </w:r>
      <w:r w:rsidRPr="00EE75D9">
        <w:rPr>
          <w:sz w:val="28"/>
          <w:szCs w:val="28"/>
        </w:rPr>
        <w:t>(</w:t>
      </w:r>
      <w:hyperlink r:id="rId8" w:history="1">
        <w:r w:rsidR="0097005E" w:rsidRPr="00C5604D">
          <w:rPr>
            <w:rStyle w:val="af"/>
            <w:color w:val="auto"/>
            <w:sz w:val="28"/>
            <w:szCs w:val="28"/>
            <w:u w:val="none"/>
          </w:rPr>
          <w:t>https://gremyachenskoe-r20.gosweb.gosuslugi.ru</w:t>
        </w:r>
      </w:hyperlink>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916827">
        <w:rPr>
          <w:sz w:val="28"/>
          <w:szCs w:val="28"/>
        </w:rPr>
        <w:t>Гремяченского сельского поселения Хохольского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F40E43" w:rsidRDefault="005C5911" w:rsidP="00F40E4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F40E43">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F7504A" w:rsidRPr="00EE75D9" w:rsidRDefault="005C5911" w:rsidP="00F40E4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w:t>
      </w:r>
      <w:r w:rsidRPr="00EE75D9">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C5604D"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hyperlink r:id="rId10" w:history="1">
        <w:r w:rsidR="0097005E" w:rsidRPr="00C5604D">
          <w:rPr>
            <w:rStyle w:val="af"/>
            <w:color w:val="auto"/>
            <w:sz w:val="28"/>
            <w:szCs w:val="28"/>
            <w:u w:val="none"/>
          </w:rPr>
          <w:t>https://gremyachenskoe-r20.gosweb.gosuslugi.ru/ofitsialno/dokumenty</w:t>
        </w:r>
      </w:hyperlink>
      <w:r w:rsidR="0051195A">
        <w:rPr>
          <w:sz w:val="28"/>
          <w:szCs w:val="28"/>
        </w:rPr>
        <w:t>.</w:t>
      </w:r>
      <w:r w:rsidR="0051195A" w:rsidRPr="00C5604D">
        <w:rPr>
          <w:sz w:val="28"/>
          <w:szCs w:val="28"/>
        </w:rPr>
        <w:t xml:space="preserve"> </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CA7B31">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EE75D9">
        <w:rPr>
          <w:sz w:val="28"/>
          <w:szCs w:val="28"/>
        </w:rPr>
        <w:lastRenderedPageBreak/>
        <w:t xml:space="preserve">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w:t>
      </w:r>
      <w:r w:rsidR="005D5168"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EE75D9">
        <w:rPr>
          <w:sz w:val="28"/>
          <w:szCs w:val="28"/>
        </w:rPr>
        <w:lastRenderedPageBreak/>
        <w:t>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w:t>
      </w:r>
      <w:r w:rsidRPr="00296298">
        <w:rPr>
          <w:rFonts w:ascii="Times New Roman" w:hAnsi="Times New Roman"/>
          <w:bCs/>
          <w:sz w:val="28"/>
          <w:szCs w:val="28"/>
        </w:rPr>
        <w:lastRenderedPageBreak/>
        <w:t>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w:t>
      </w:r>
      <w:r w:rsidRPr="00967822">
        <w:rPr>
          <w:i w:val="0"/>
          <w:sz w:val="28"/>
          <w:szCs w:val="28"/>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CA7B31">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CA7B31">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w:t>
      </w:r>
      <w:r w:rsidR="00CA7B31">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A7B31">
        <w:rPr>
          <w:rFonts w:ascii="Times New Roman" w:hAnsi="Times New Roman"/>
          <w:sz w:val="28"/>
          <w:szCs w:val="28"/>
        </w:rPr>
        <w:t>Гремяченского сельского поселения Хохольского муниципального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66D60">
        <w:rPr>
          <w:rFonts w:ascii="Times New Roman" w:hAnsi="Times New Roman"/>
          <w:sz w:val="28"/>
          <w:szCs w:val="28"/>
        </w:rPr>
        <w:t>Гремяченского сельского поселения Хохольского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66D60">
        <w:rPr>
          <w:sz w:val="28"/>
          <w:szCs w:val="28"/>
        </w:rPr>
        <w:t>Гремяченского сельского поселения Хохольского муниципального района</w:t>
      </w:r>
      <w:r w:rsidR="00166D60"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66D60">
        <w:rPr>
          <w:sz w:val="28"/>
          <w:szCs w:val="28"/>
        </w:rPr>
        <w:t>Гремяченского сельского поселения Хохольского муниципального района</w:t>
      </w:r>
      <w:r w:rsidR="00166D60"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E77E4B" w:rsidRDefault="00E77E4B" w:rsidP="003E3478">
      <w:pPr>
        <w:rPr>
          <w:rFonts w:ascii="Times New Roman" w:hAnsi="Times New Roman"/>
          <w:sz w:val="28"/>
          <w:szCs w:val="28"/>
        </w:rPr>
      </w:pPr>
    </w:p>
    <w:p w:rsidR="00E77E4B" w:rsidRDefault="00E77E4B" w:rsidP="003E3478">
      <w:pPr>
        <w:rPr>
          <w:rFonts w:ascii="Times New Roman" w:hAnsi="Times New Roman"/>
          <w:sz w:val="28"/>
          <w:szCs w:val="28"/>
        </w:rPr>
      </w:pPr>
    </w:p>
    <w:p w:rsidR="00E77E4B" w:rsidRDefault="00E77E4B" w:rsidP="003E3478">
      <w:pPr>
        <w:rPr>
          <w:rFonts w:ascii="Times New Roman" w:hAnsi="Times New Roman"/>
          <w:sz w:val="28"/>
          <w:szCs w:val="28"/>
        </w:rPr>
      </w:pPr>
    </w:p>
    <w:p w:rsidR="00E77E4B" w:rsidRDefault="00E77E4B"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 xml:space="preserve">Законный представитель физического лица (родитель, </w:t>
            </w:r>
            <w:r w:rsidRPr="00EE75D9">
              <w:rPr>
                <w:rFonts w:ascii="Times New Roman" w:hAnsi="Times New Roman"/>
                <w:sz w:val="28"/>
                <w:szCs w:val="28"/>
              </w:rPr>
              <w:lastRenderedPageBreak/>
              <w:t>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lastRenderedPageBreak/>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166D60">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166D60">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w:t>
      </w:r>
      <w:r w:rsidRPr="00EE75D9">
        <w:rPr>
          <w:rFonts w:ascii="Times New Roman" w:hAnsi="Times New Roman"/>
          <w:sz w:val="28"/>
          <w:szCs w:val="28"/>
        </w:rPr>
        <w:lastRenderedPageBreak/>
        <w:t xml:space="preserve">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C948E9" w:rsidRPr="00EE75D9" w:rsidRDefault="005A3B0F" w:rsidP="00166D60">
      <w:pPr>
        <w:rPr>
          <w:rFonts w:ascii="Times New Roman" w:hAnsi="Times New Roman"/>
          <w:sz w:val="28"/>
          <w:szCs w:val="28"/>
        </w:rPr>
      </w:pPr>
      <w:r w:rsidRPr="00EE75D9">
        <w:rPr>
          <w:rFonts w:ascii="Times New Roman" w:hAnsi="Times New Roman"/>
          <w:sz w:val="28"/>
          <w:szCs w:val="28"/>
        </w:rPr>
        <w:t>Дата ______________________</w:t>
      </w: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8A" w:rsidRDefault="007C4B8A" w:rsidP="009476CE">
      <w:r>
        <w:separator/>
      </w:r>
    </w:p>
  </w:endnote>
  <w:endnote w:type="continuationSeparator" w:id="0">
    <w:p w:rsidR="007C4B8A" w:rsidRDefault="007C4B8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8A" w:rsidRDefault="007C4B8A" w:rsidP="009476CE">
      <w:r>
        <w:separator/>
      </w:r>
    </w:p>
  </w:footnote>
  <w:footnote w:type="continuationSeparator" w:id="0">
    <w:p w:rsidR="007C4B8A" w:rsidRDefault="007C4B8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1195A" w:rsidRDefault="000523C1">
        <w:pPr>
          <w:pStyle w:val="a8"/>
          <w:jc w:val="center"/>
        </w:pPr>
        <w:fldSimple w:instr="PAGE   \* MERGEFORMAT">
          <w:r w:rsidR="007B263C">
            <w:rPr>
              <w:noProof/>
            </w:rPr>
            <w:t>49</w:t>
          </w:r>
        </w:fldSimple>
      </w:p>
    </w:sdtContent>
  </w:sdt>
  <w:p w:rsidR="0051195A" w:rsidRDefault="005119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23C1"/>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6D60"/>
    <w:rsid w:val="0016771B"/>
    <w:rsid w:val="0017358E"/>
    <w:rsid w:val="00177B95"/>
    <w:rsid w:val="00180678"/>
    <w:rsid w:val="001819EC"/>
    <w:rsid w:val="00183188"/>
    <w:rsid w:val="001848B5"/>
    <w:rsid w:val="00187415"/>
    <w:rsid w:val="00187CF0"/>
    <w:rsid w:val="00194883"/>
    <w:rsid w:val="001964FC"/>
    <w:rsid w:val="001A2FAE"/>
    <w:rsid w:val="001A71CE"/>
    <w:rsid w:val="001B2E51"/>
    <w:rsid w:val="001B5989"/>
    <w:rsid w:val="001B6717"/>
    <w:rsid w:val="001C175F"/>
    <w:rsid w:val="001C7E61"/>
    <w:rsid w:val="001D5AC1"/>
    <w:rsid w:val="001E1303"/>
    <w:rsid w:val="001E3FD2"/>
    <w:rsid w:val="001E4064"/>
    <w:rsid w:val="00203AE0"/>
    <w:rsid w:val="00222784"/>
    <w:rsid w:val="00222A86"/>
    <w:rsid w:val="00224682"/>
    <w:rsid w:val="00226963"/>
    <w:rsid w:val="00227C84"/>
    <w:rsid w:val="00230E69"/>
    <w:rsid w:val="00231F8E"/>
    <w:rsid w:val="002325CF"/>
    <w:rsid w:val="00234CAF"/>
    <w:rsid w:val="00235856"/>
    <w:rsid w:val="00240B71"/>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4CD6"/>
    <w:rsid w:val="004A559E"/>
    <w:rsid w:val="004A68AB"/>
    <w:rsid w:val="004B2DE2"/>
    <w:rsid w:val="004C5272"/>
    <w:rsid w:val="004C63F8"/>
    <w:rsid w:val="004C7290"/>
    <w:rsid w:val="004D1474"/>
    <w:rsid w:val="004F03F2"/>
    <w:rsid w:val="0051195A"/>
    <w:rsid w:val="0051294C"/>
    <w:rsid w:val="005131B2"/>
    <w:rsid w:val="00514178"/>
    <w:rsid w:val="00520381"/>
    <w:rsid w:val="00522BF7"/>
    <w:rsid w:val="00524C6C"/>
    <w:rsid w:val="005251CC"/>
    <w:rsid w:val="0053451D"/>
    <w:rsid w:val="00535BA1"/>
    <w:rsid w:val="00546E64"/>
    <w:rsid w:val="00554D2B"/>
    <w:rsid w:val="00560343"/>
    <w:rsid w:val="00561475"/>
    <w:rsid w:val="005657C9"/>
    <w:rsid w:val="00572C1B"/>
    <w:rsid w:val="00574749"/>
    <w:rsid w:val="00580E32"/>
    <w:rsid w:val="00582FEE"/>
    <w:rsid w:val="00583A71"/>
    <w:rsid w:val="00592295"/>
    <w:rsid w:val="005942A3"/>
    <w:rsid w:val="00594BF4"/>
    <w:rsid w:val="005A3B0F"/>
    <w:rsid w:val="005B353F"/>
    <w:rsid w:val="005B3AEA"/>
    <w:rsid w:val="005C5911"/>
    <w:rsid w:val="005C6A63"/>
    <w:rsid w:val="005D5168"/>
    <w:rsid w:val="005D5B23"/>
    <w:rsid w:val="005E44FC"/>
    <w:rsid w:val="005E71B0"/>
    <w:rsid w:val="005F036F"/>
    <w:rsid w:val="005F6F78"/>
    <w:rsid w:val="005F770D"/>
    <w:rsid w:val="006019D1"/>
    <w:rsid w:val="00613FA0"/>
    <w:rsid w:val="00617045"/>
    <w:rsid w:val="006213CE"/>
    <w:rsid w:val="0062668B"/>
    <w:rsid w:val="00636B2C"/>
    <w:rsid w:val="00636DD5"/>
    <w:rsid w:val="0064316D"/>
    <w:rsid w:val="00643EF5"/>
    <w:rsid w:val="00646817"/>
    <w:rsid w:val="00647900"/>
    <w:rsid w:val="006541DF"/>
    <w:rsid w:val="00662FF8"/>
    <w:rsid w:val="006707FD"/>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1EDB"/>
    <w:rsid w:val="0071367B"/>
    <w:rsid w:val="007145DE"/>
    <w:rsid w:val="00715932"/>
    <w:rsid w:val="00717222"/>
    <w:rsid w:val="0072088D"/>
    <w:rsid w:val="007264B4"/>
    <w:rsid w:val="00726CE5"/>
    <w:rsid w:val="00727A6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63C"/>
    <w:rsid w:val="007B2720"/>
    <w:rsid w:val="007B5141"/>
    <w:rsid w:val="007B57B9"/>
    <w:rsid w:val="007B59C2"/>
    <w:rsid w:val="007C4B8A"/>
    <w:rsid w:val="007D42DD"/>
    <w:rsid w:val="007D5662"/>
    <w:rsid w:val="007D7754"/>
    <w:rsid w:val="007F0597"/>
    <w:rsid w:val="007F14AE"/>
    <w:rsid w:val="00801233"/>
    <w:rsid w:val="00803243"/>
    <w:rsid w:val="008050E9"/>
    <w:rsid w:val="00805150"/>
    <w:rsid w:val="00811EBC"/>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2980"/>
    <w:rsid w:val="008C3033"/>
    <w:rsid w:val="008C382C"/>
    <w:rsid w:val="008C7A83"/>
    <w:rsid w:val="008D60AD"/>
    <w:rsid w:val="008E0F2A"/>
    <w:rsid w:val="008E2612"/>
    <w:rsid w:val="008F16FD"/>
    <w:rsid w:val="008F2BD4"/>
    <w:rsid w:val="008F41F3"/>
    <w:rsid w:val="008F58A4"/>
    <w:rsid w:val="008F7E0F"/>
    <w:rsid w:val="00912B77"/>
    <w:rsid w:val="009141C9"/>
    <w:rsid w:val="00916827"/>
    <w:rsid w:val="00932C1E"/>
    <w:rsid w:val="00935013"/>
    <w:rsid w:val="00940756"/>
    <w:rsid w:val="00940C76"/>
    <w:rsid w:val="00945A75"/>
    <w:rsid w:val="009476CE"/>
    <w:rsid w:val="009559CB"/>
    <w:rsid w:val="00956A18"/>
    <w:rsid w:val="009639A1"/>
    <w:rsid w:val="009642BE"/>
    <w:rsid w:val="00967822"/>
    <w:rsid w:val="00967C01"/>
    <w:rsid w:val="0097005E"/>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D5E15"/>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3862"/>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5604D"/>
    <w:rsid w:val="00C601B4"/>
    <w:rsid w:val="00C6381C"/>
    <w:rsid w:val="00C6606A"/>
    <w:rsid w:val="00C73F28"/>
    <w:rsid w:val="00C838A9"/>
    <w:rsid w:val="00C90FA0"/>
    <w:rsid w:val="00C91A96"/>
    <w:rsid w:val="00C91F9C"/>
    <w:rsid w:val="00C92728"/>
    <w:rsid w:val="00C948E9"/>
    <w:rsid w:val="00C957D1"/>
    <w:rsid w:val="00CA4733"/>
    <w:rsid w:val="00CA7B31"/>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2772"/>
    <w:rsid w:val="00D76281"/>
    <w:rsid w:val="00D82310"/>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77E4B"/>
    <w:rsid w:val="00E81027"/>
    <w:rsid w:val="00E8289A"/>
    <w:rsid w:val="00E9468F"/>
    <w:rsid w:val="00E94B1A"/>
    <w:rsid w:val="00EA19AA"/>
    <w:rsid w:val="00EA30D7"/>
    <w:rsid w:val="00EA43B3"/>
    <w:rsid w:val="00EA450F"/>
    <w:rsid w:val="00EB1830"/>
    <w:rsid w:val="00EB438A"/>
    <w:rsid w:val="00EB680B"/>
    <w:rsid w:val="00EB7D97"/>
    <w:rsid w:val="00EC0870"/>
    <w:rsid w:val="00EC0BBB"/>
    <w:rsid w:val="00ED2813"/>
    <w:rsid w:val="00EE4706"/>
    <w:rsid w:val="00EE4D10"/>
    <w:rsid w:val="00EE5514"/>
    <w:rsid w:val="00EE75D9"/>
    <w:rsid w:val="00EF02DE"/>
    <w:rsid w:val="00EF74EB"/>
    <w:rsid w:val="00F018AA"/>
    <w:rsid w:val="00F01E81"/>
    <w:rsid w:val="00F20C6B"/>
    <w:rsid w:val="00F31E09"/>
    <w:rsid w:val="00F345E3"/>
    <w:rsid w:val="00F3496C"/>
    <w:rsid w:val="00F361CA"/>
    <w:rsid w:val="00F36630"/>
    <w:rsid w:val="00F40E43"/>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179"/>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870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gremyachenskoe-r20.gosweb.gosuslugi.ru/ofitsialno/dokumenty" TargetMode="External"/><Relationship Id="rId19" Type="http://schemas.openxmlformats.org/officeDocument/2006/relationships/hyperlink" Target="https://login.consultant.ru/link/?req=doc&amp;base=LAW&amp;n=430635&amp;dst=100354&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D5C2-79FF-49C7-B7A7-C92510CB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16352</Words>
  <Characters>93212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6</cp:revision>
  <cp:lastPrinted>2023-11-20T08:17:00Z</cp:lastPrinted>
  <dcterms:created xsi:type="dcterms:W3CDTF">2023-11-20T07:59:00Z</dcterms:created>
  <dcterms:modified xsi:type="dcterms:W3CDTF">2023-12-18T08:09:00Z</dcterms:modified>
</cp:coreProperties>
</file>