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D0" w:rsidRPr="005A45C8" w:rsidRDefault="00AE15AA" w:rsidP="00715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56DD0" w:rsidRPr="005A45C8">
        <w:rPr>
          <w:rFonts w:ascii="Times New Roman" w:hAnsi="Times New Roman" w:cs="Times New Roman"/>
          <w:b/>
          <w:sz w:val="24"/>
          <w:szCs w:val="24"/>
        </w:rPr>
        <w:t>АМЯТКА</w:t>
      </w:r>
    </w:p>
    <w:p w:rsidR="00556DD0" w:rsidRPr="005A45C8" w:rsidRDefault="00556DD0" w:rsidP="00715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Типовые ситуации конфликта интересов</w:t>
      </w:r>
      <w:r w:rsidR="007154FD" w:rsidRPr="005A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b/>
          <w:sz w:val="24"/>
          <w:szCs w:val="24"/>
        </w:rPr>
        <w:t xml:space="preserve">на муниципальной </w:t>
      </w:r>
      <w:r w:rsidR="00CA3471" w:rsidRPr="005A45C8">
        <w:rPr>
          <w:rFonts w:ascii="Times New Roman" w:hAnsi="Times New Roman" w:cs="Times New Roman"/>
          <w:b/>
          <w:sz w:val="24"/>
          <w:szCs w:val="24"/>
        </w:rPr>
        <w:t>службе</w:t>
      </w:r>
      <w:r w:rsidR="005A45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A3471" w:rsidRPr="005A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b/>
          <w:sz w:val="24"/>
          <w:szCs w:val="24"/>
        </w:rPr>
        <w:t>и порядок их урегулирования.</w:t>
      </w:r>
    </w:p>
    <w:p w:rsidR="00BE7096" w:rsidRPr="005A45C8" w:rsidRDefault="00292DA9" w:rsidP="006945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В соответствии с</w:t>
      </w:r>
      <w:r w:rsidR="00BE7096" w:rsidRPr="005A45C8">
        <w:rPr>
          <w:rFonts w:ascii="Times New Roman" w:hAnsi="Times New Roman" w:cs="Times New Roman"/>
          <w:sz w:val="24"/>
          <w:szCs w:val="24"/>
        </w:rPr>
        <w:t>о</w:t>
      </w:r>
      <w:r w:rsidRPr="005A45C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BE7096" w:rsidRPr="005A45C8">
        <w:rPr>
          <w:rFonts w:ascii="Times New Roman" w:hAnsi="Times New Roman" w:cs="Times New Roman"/>
          <w:sz w:val="24"/>
          <w:szCs w:val="24"/>
        </w:rPr>
        <w:t xml:space="preserve">ей </w:t>
      </w:r>
      <w:r w:rsidRPr="005A45C8">
        <w:rPr>
          <w:rFonts w:ascii="Times New Roman" w:hAnsi="Times New Roman" w:cs="Times New Roman"/>
          <w:sz w:val="24"/>
          <w:szCs w:val="24"/>
        </w:rPr>
        <w:t>10 Федерального закона от 25.12.2008 года № 273-ФЗ «О противодействии коррупции»</w:t>
      </w:r>
      <w:r w:rsidR="00BE7096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5E63C1" w:rsidRPr="005A45C8">
        <w:rPr>
          <w:rFonts w:ascii="Times New Roman" w:hAnsi="Times New Roman" w:cs="Times New Roman"/>
          <w:sz w:val="24"/>
          <w:szCs w:val="24"/>
        </w:rPr>
        <w:t xml:space="preserve">(далее-Федеральный закон №273-ФЗ) </w:t>
      </w:r>
      <w:r w:rsidR="00BE7096" w:rsidRPr="005A45C8">
        <w:rPr>
          <w:rFonts w:ascii="Times New Roman" w:hAnsi="Times New Roman" w:cs="Times New Roman"/>
          <w:sz w:val="24"/>
          <w:szCs w:val="24"/>
        </w:rPr>
        <w:t>п</w:t>
      </w:r>
      <w:r w:rsidR="00252349" w:rsidRPr="005A45C8">
        <w:rPr>
          <w:rFonts w:ascii="Times New Roman" w:hAnsi="Times New Roman" w:cs="Times New Roman"/>
          <w:sz w:val="24"/>
          <w:szCs w:val="24"/>
        </w:rPr>
        <w:t xml:space="preserve">од </w:t>
      </w:r>
      <w:r w:rsidR="00252349" w:rsidRPr="005A45C8">
        <w:rPr>
          <w:rFonts w:ascii="Times New Roman" w:hAnsi="Times New Roman" w:cs="Times New Roman"/>
          <w:b/>
          <w:sz w:val="24"/>
          <w:szCs w:val="24"/>
        </w:rPr>
        <w:t>к</w:t>
      </w:r>
      <w:r w:rsidR="00E33DB8" w:rsidRPr="005A45C8">
        <w:rPr>
          <w:rFonts w:ascii="Times New Roman" w:hAnsi="Times New Roman" w:cs="Times New Roman"/>
          <w:b/>
          <w:sz w:val="24"/>
          <w:szCs w:val="24"/>
        </w:rPr>
        <w:t>онфликт</w:t>
      </w:r>
      <w:r w:rsidR="00252349" w:rsidRPr="005A45C8">
        <w:rPr>
          <w:rFonts w:ascii="Times New Roman" w:hAnsi="Times New Roman" w:cs="Times New Roman"/>
          <w:b/>
          <w:sz w:val="24"/>
          <w:szCs w:val="24"/>
        </w:rPr>
        <w:t>ом</w:t>
      </w:r>
      <w:r w:rsidR="00E33DB8" w:rsidRPr="005A45C8">
        <w:rPr>
          <w:rFonts w:ascii="Times New Roman" w:hAnsi="Times New Roman" w:cs="Times New Roman"/>
          <w:b/>
          <w:sz w:val="24"/>
          <w:szCs w:val="24"/>
        </w:rPr>
        <w:t xml:space="preserve"> интересов</w:t>
      </w:r>
      <w:r w:rsidR="00E33DB8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252349" w:rsidRPr="005A45C8">
        <w:rPr>
          <w:rFonts w:ascii="Times New Roman" w:hAnsi="Times New Roman" w:cs="Times New Roman"/>
          <w:sz w:val="24"/>
          <w:szCs w:val="24"/>
        </w:rPr>
        <w:t xml:space="preserve">понимается </w:t>
      </w:r>
      <w:r w:rsidR="00E33DB8" w:rsidRPr="005A45C8">
        <w:rPr>
          <w:rFonts w:ascii="Times New Roman" w:hAnsi="Times New Roman" w:cs="Times New Roman"/>
          <w:sz w:val="24"/>
          <w:szCs w:val="24"/>
        </w:rPr>
        <w:t>ситуаци</w:t>
      </w:r>
      <w:r w:rsidR="00252349" w:rsidRPr="005A45C8">
        <w:rPr>
          <w:rFonts w:ascii="Times New Roman" w:hAnsi="Times New Roman" w:cs="Times New Roman"/>
          <w:sz w:val="24"/>
          <w:szCs w:val="24"/>
        </w:rPr>
        <w:t>я</w:t>
      </w:r>
      <w:r w:rsidR="00E33DB8" w:rsidRPr="005A45C8">
        <w:rPr>
          <w:rFonts w:ascii="Times New Roman" w:hAnsi="Times New Roman" w:cs="Times New Roman"/>
          <w:sz w:val="24"/>
          <w:szCs w:val="24"/>
        </w:rPr>
        <w:t xml:space="preserve">, при которой личная заинтересованность </w:t>
      </w:r>
      <w:r w:rsidR="00252349" w:rsidRPr="005A45C8">
        <w:rPr>
          <w:rFonts w:ascii="Times New Roman" w:hAnsi="Times New Roman" w:cs="Times New Roman"/>
          <w:sz w:val="24"/>
          <w:szCs w:val="24"/>
        </w:rPr>
        <w:t xml:space="preserve">(прямая или косвенная) </w:t>
      </w:r>
      <w:r w:rsidR="00BE7096" w:rsidRPr="005A45C8">
        <w:rPr>
          <w:rFonts w:ascii="Times New Roman" w:hAnsi="Times New Roman" w:cs="Times New Roman"/>
          <w:sz w:val="24"/>
          <w:szCs w:val="24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</w:t>
      </w:r>
      <w:r w:rsidR="00E33DB8" w:rsidRPr="005A45C8">
        <w:rPr>
          <w:rFonts w:ascii="Times New Roman" w:hAnsi="Times New Roman" w:cs="Times New Roman"/>
          <w:sz w:val="24"/>
          <w:szCs w:val="24"/>
        </w:rPr>
        <w:t xml:space="preserve"> или может повлиять на объективное </w:t>
      </w:r>
      <w:r w:rsidR="00252349" w:rsidRPr="005A45C8">
        <w:rPr>
          <w:rFonts w:ascii="Times New Roman" w:hAnsi="Times New Roman" w:cs="Times New Roman"/>
          <w:sz w:val="24"/>
          <w:szCs w:val="24"/>
        </w:rPr>
        <w:t xml:space="preserve">и беспристрастное </w:t>
      </w:r>
      <w:r w:rsidR="00E33DB8" w:rsidRPr="005A45C8">
        <w:rPr>
          <w:rFonts w:ascii="Times New Roman" w:hAnsi="Times New Roman" w:cs="Times New Roman"/>
          <w:sz w:val="24"/>
          <w:szCs w:val="24"/>
        </w:rPr>
        <w:t xml:space="preserve">исполнение им должностных </w:t>
      </w:r>
      <w:r w:rsidR="00252349" w:rsidRPr="005A45C8">
        <w:rPr>
          <w:rFonts w:ascii="Times New Roman" w:hAnsi="Times New Roman" w:cs="Times New Roman"/>
          <w:sz w:val="24"/>
          <w:szCs w:val="24"/>
        </w:rPr>
        <w:t xml:space="preserve"> (служебных) </w:t>
      </w:r>
      <w:r w:rsidR="00E33DB8" w:rsidRPr="005A45C8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="00252349" w:rsidRPr="005A45C8">
        <w:rPr>
          <w:rFonts w:ascii="Times New Roman" w:hAnsi="Times New Roman" w:cs="Times New Roman"/>
          <w:sz w:val="24"/>
          <w:szCs w:val="24"/>
        </w:rPr>
        <w:t>(осуществление полномочий).</w:t>
      </w:r>
      <w:r w:rsidR="00BE7096" w:rsidRPr="005A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5F0" w:rsidRPr="005A45C8" w:rsidRDefault="00BE7096" w:rsidP="007154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П</w:t>
      </w:r>
      <w:r w:rsidR="00E33DB8" w:rsidRPr="005A45C8">
        <w:rPr>
          <w:rFonts w:ascii="Times New Roman" w:hAnsi="Times New Roman" w:cs="Times New Roman"/>
          <w:sz w:val="24"/>
          <w:szCs w:val="24"/>
        </w:rPr>
        <w:t>од</w:t>
      </w:r>
      <w:r w:rsidR="005E63C1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E33DB8" w:rsidRPr="005A45C8">
        <w:rPr>
          <w:rFonts w:ascii="Times New Roman" w:hAnsi="Times New Roman" w:cs="Times New Roman"/>
          <w:b/>
          <w:sz w:val="24"/>
          <w:szCs w:val="24"/>
        </w:rPr>
        <w:t>личной заинтересованностью</w:t>
      </w:r>
      <w:r w:rsidR="00E33DB8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5E63C1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E33DB8" w:rsidRPr="005A45C8">
        <w:rPr>
          <w:rFonts w:ascii="Times New Roman" w:hAnsi="Times New Roman" w:cs="Times New Roman"/>
          <w:sz w:val="24"/>
          <w:szCs w:val="24"/>
        </w:rPr>
        <w:t xml:space="preserve">понимается возможность получения </w:t>
      </w:r>
      <w:r w:rsidR="00033BE4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563365" w:rsidRPr="005A45C8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52349" w:rsidRPr="005A45C8">
        <w:rPr>
          <w:rFonts w:ascii="Times New Roman" w:hAnsi="Times New Roman" w:cs="Times New Roman"/>
          <w:sz w:val="24"/>
          <w:szCs w:val="24"/>
        </w:rPr>
        <w:t xml:space="preserve"> в виде денег, иного имущества, в том числе имущественных прав, услуг имущественного характера, результатов выполненных работ или каких-либо выгод </w:t>
      </w:r>
      <w:r w:rsidR="005E63C1" w:rsidRPr="005A45C8">
        <w:rPr>
          <w:rFonts w:ascii="Times New Roman" w:hAnsi="Times New Roman" w:cs="Times New Roman"/>
          <w:sz w:val="24"/>
          <w:szCs w:val="24"/>
        </w:rPr>
        <w:t xml:space="preserve">(преимуществ) </w:t>
      </w:r>
      <w:r w:rsidRPr="005A45C8">
        <w:rPr>
          <w:rFonts w:ascii="Times New Roman" w:hAnsi="Times New Roman" w:cs="Times New Roman"/>
          <w:sz w:val="24"/>
          <w:szCs w:val="24"/>
        </w:rPr>
        <w:t>лицом,</w:t>
      </w:r>
      <w:r w:rsidR="005E63C1" w:rsidRPr="005A45C8">
        <w:rPr>
          <w:rFonts w:ascii="Times New Roman" w:hAnsi="Times New Roman" w:cs="Times New Roman"/>
          <w:sz w:val="24"/>
          <w:szCs w:val="24"/>
        </w:rPr>
        <w:t xml:space="preserve"> занимающим </w:t>
      </w:r>
      <w:r w:rsidRPr="005A45C8">
        <w:rPr>
          <w:rFonts w:ascii="Times New Roman" w:hAnsi="Times New Roman" w:cs="Times New Roman"/>
          <w:sz w:val="24"/>
          <w:szCs w:val="24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интересов, </w:t>
      </w:r>
      <w:r w:rsidR="00252349" w:rsidRPr="005A45C8">
        <w:rPr>
          <w:rFonts w:ascii="Times New Roman" w:hAnsi="Times New Roman" w:cs="Times New Roman"/>
          <w:sz w:val="24"/>
          <w:szCs w:val="24"/>
        </w:rPr>
        <w:t>и (или) состоящим</w:t>
      </w:r>
      <w:r w:rsidR="00033BE4" w:rsidRPr="005A45C8">
        <w:rPr>
          <w:rFonts w:ascii="Times New Roman" w:hAnsi="Times New Roman" w:cs="Times New Roman"/>
          <w:sz w:val="24"/>
          <w:szCs w:val="24"/>
        </w:rPr>
        <w:t>и</w:t>
      </w:r>
      <w:r w:rsidR="00252349" w:rsidRPr="005A45C8">
        <w:rPr>
          <w:rFonts w:ascii="Times New Roman" w:hAnsi="Times New Roman" w:cs="Times New Roman"/>
          <w:sz w:val="24"/>
          <w:szCs w:val="24"/>
        </w:rPr>
        <w:t xml:space="preserve">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</w:t>
      </w:r>
      <w:r w:rsidR="00033BE4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252349" w:rsidRPr="005A45C8">
        <w:rPr>
          <w:rFonts w:ascii="Times New Roman" w:hAnsi="Times New Roman" w:cs="Times New Roman"/>
          <w:sz w:val="24"/>
          <w:szCs w:val="24"/>
        </w:rPr>
        <w:t>гражданами и организациями, с которыми</w:t>
      </w:r>
      <w:r w:rsidR="00033BE4" w:rsidRPr="005A45C8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5E63C1" w:rsidRPr="005A45C8">
        <w:rPr>
          <w:rFonts w:ascii="Times New Roman" w:hAnsi="Times New Roman" w:cs="Times New Roman"/>
          <w:sz w:val="24"/>
          <w:szCs w:val="24"/>
        </w:rPr>
        <w:t>ы</w:t>
      </w:r>
      <w:r w:rsidR="00033BE4" w:rsidRPr="005A45C8">
        <w:rPr>
          <w:rFonts w:ascii="Times New Roman" w:hAnsi="Times New Roman" w:cs="Times New Roman"/>
          <w:sz w:val="24"/>
          <w:szCs w:val="24"/>
        </w:rPr>
        <w:t>е лиц</w:t>
      </w:r>
      <w:r w:rsidR="005E63C1" w:rsidRPr="005A45C8">
        <w:rPr>
          <w:rFonts w:ascii="Times New Roman" w:hAnsi="Times New Roman" w:cs="Times New Roman"/>
          <w:sz w:val="24"/>
          <w:szCs w:val="24"/>
        </w:rPr>
        <w:t>а</w:t>
      </w:r>
      <w:r w:rsidR="00033BE4" w:rsidRPr="005A45C8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5E63C1" w:rsidRPr="005A45C8">
        <w:rPr>
          <w:rFonts w:ascii="Times New Roman" w:hAnsi="Times New Roman" w:cs="Times New Roman"/>
          <w:sz w:val="24"/>
          <w:szCs w:val="24"/>
        </w:rPr>
        <w:t>ы</w:t>
      </w:r>
      <w:r w:rsidR="00033BE4" w:rsidRPr="005A45C8">
        <w:rPr>
          <w:rFonts w:ascii="Times New Roman" w:hAnsi="Times New Roman" w:cs="Times New Roman"/>
          <w:sz w:val="24"/>
          <w:szCs w:val="24"/>
        </w:rPr>
        <w:t xml:space="preserve"> имущественными, корпоративными и иными близкими отношениями (далее  - муниципальный служащий, его родственники или иные лица, с которыми связана его личная заинтересованность).</w:t>
      </w:r>
    </w:p>
    <w:p w:rsidR="00537CE9" w:rsidRPr="005A45C8" w:rsidRDefault="00537CE9" w:rsidP="00537CE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Следует отметить, что  осуществление функции </w:t>
      </w:r>
      <w:r w:rsidRPr="005A45C8">
        <w:rPr>
          <w:rFonts w:ascii="Times New Roman" w:hAnsi="Times New Roman" w:cs="Times New Roman"/>
          <w:b/>
          <w:sz w:val="24"/>
          <w:szCs w:val="24"/>
        </w:rPr>
        <w:t>муниципального (административного) управления</w:t>
      </w:r>
      <w:r w:rsidRPr="005A45C8">
        <w:rPr>
          <w:rFonts w:ascii="Times New Roman" w:hAnsi="Times New Roman" w:cs="Times New Roman"/>
          <w:sz w:val="24"/>
          <w:szCs w:val="24"/>
        </w:rPr>
        <w:t xml:space="preserve"> предполагает  в том числе: </w:t>
      </w:r>
    </w:p>
    <w:p w:rsidR="00537CE9" w:rsidRPr="005A45C8" w:rsidRDefault="00537CE9" w:rsidP="00537CE9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A45C8">
        <w:rPr>
          <w:rFonts w:ascii="Times New Roman" w:hAnsi="Times New Roman" w:cs="Times New Roman"/>
          <w:sz w:val="24"/>
          <w:szCs w:val="24"/>
        </w:rPr>
        <w:t>размещение заказов на поставку товаров, выполнение работ и оказание услуг для муниципальных</w:t>
      </w:r>
      <w:r w:rsidRPr="005A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>нужд  (в том числе  участие в работе комиссии по размещению заказов);</w:t>
      </w:r>
    </w:p>
    <w:p w:rsidR="00537CE9" w:rsidRPr="005A45C8" w:rsidRDefault="00537CE9" w:rsidP="00537CE9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-</w:t>
      </w:r>
      <w:r w:rsidRPr="005A45C8"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контроля;</w:t>
      </w:r>
    </w:p>
    <w:p w:rsidR="00537CE9" w:rsidRPr="005A45C8" w:rsidRDefault="00537CE9" w:rsidP="00537CE9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-</w:t>
      </w:r>
      <w:r w:rsidRPr="005A45C8">
        <w:rPr>
          <w:rFonts w:ascii="Times New Roman" w:hAnsi="Times New Roman" w:cs="Times New Roman"/>
          <w:sz w:val="24"/>
          <w:szCs w:val="24"/>
        </w:rPr>
        <w:t xml:space="preserve"> подготовку и принятие решений о распределении бюджетных ассигнований, субсидий, а также ограниченных ресурсов (квот, земельных участков и т.п.);</w:t>
      </w:r>
    </w:p>
    <w:p w:rsidR="00537CE9" w:rsidRPr="005A45C8" w:rsidRDefault="00537CE9" w:rsidP="00537CE9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-</w:t>
      </w:r>
      <w:r w:rsidRPr="005A45C8">
        <w:rPr>
          <w:rFonts w:ascii="Times New Roman" w:hAnsi="Times New Roman" w:cs="Times New Roman"/>
          <w:sz w:val="24"/>
          <w:szCs w:val="24"/>
        </w:rPr>
        <w:t xml:space="preserve"> организацию продажи муниципального имущества, а также права на заключение договоров аренды земельных участков, находящихся в муниципальной собственности; </w:t>
      </w:r>
    </w:p>
    <w:p w:rsidR="00537CE9" w:rsidRPr="005A45C8" w:rsidRDefault="00537CE9" w:rsidP="00537CE9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-</w:t>
      </w:r>
      <w:r w:rsidRPr="005A45C8">
        <w:rPr>
          <w:rFonts w:ascii="Times New Roman" w:hAnsi="Times New Roman" w:cs="Times New Roman"/>
          <w:sz w:val="24"/>
          <w:szCs w:val="24"/>
        </w:rPr>
        <w:t xml:space="preserve"> подготовку и принятие решений о возврате или зачете излишне уплаченных или излишне взысканных сумм налогов и сборов, а также пеней и штрафов; </w:t>
      </w:r>
    </w:p>
    <w:p w:rsidR="00537CE9" w:rsidRPr="005A45C8" w:rsidRDefault="00537CE9" w:rsidP="00537CE9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A45C8">
        <w:rPr>
          <w:rFonts w:ascii="Times New Roman" w:hAnsi="Times New Roman" w:cs="Times New Roman"/>
          <w:sz w:val="24"/>
          <w:szCs w:val="24"/>
        </w:rPr>
        <w:t>подготовку и принятие решений об отсрочке уплаты налогов и сборов;</w:t>
      </w:r>
    </w:p>
    <w:p w:rsidR="00537CE9" w:rsidRPr="005A45C8" w:rsidRDefault="00537CE9" w:rsidP="00537CE9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-</w:t>
      </w:r>
      <w:r w:rsidRPr="005A45C8">
        <w:rPr>
          <w:rFonts w:ascii="Times New Roman" w:hAnsi="Times New Roman" w:cs="Times New Roman"/>
          <w:sz w:val="24"/>
          <w:szCs w:val="24"/>
        </w:rPr>
        <w:t xml:space="preserve"> выдачу разрешений на отдельные виды работ;</w:t>
      </w:r>
    </w:p>
    <w:p w:rsidR="00537CE9" w:rsidRPr="005A45C8" w:rsidRDefault="00537CE9" w:rsidP="00537CE9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-</w:t>
      </w:r>
      <w:r w:rsidRPr="005A45C8">
        <w:rPr>
          <w:rFonts w:ascii="Times New Roman" w:hAnsi="Times New Roman" w:cs="Times New Roman"/>
          <w:sz w:val="24"/>
          <w:szCs w:val="24"/>
        </w:rPr>
        <w:t xml:space="preserve"> возбуждение и рассмотрение дел об административных правонарушениях;</w:t>
      </w:r>
    </w:p>
    <w:p w:rsidR="00537CE9" w:rsidRPr="005A45C8" w:rsidRDefault="00537CE9" w:rsidP="00537CE9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-</w:t>
      </w:r>
      <w:r w:rsidRPr="005A45C8">
        <w:rPr>
          <w:rFonts w:ascii="Times New Roman" w:hAnsi="Times New Roman" w:cs="Times New Roman"/>
          <w:sz w:val="24"/>
          <w:szCs w:val="24"/>
        </w:rPr>
        <w:t xml:space="preserve"> представление в судебных органах прав и законных интересов муниципального образования </w:t>
      </w:r>
      <w:r w:rsidR="00873B4B">
        <w:rPr>
          <w:rFonts w:ascii="Times New Roman" w:hAnsi="Times New Roman" w:cs="Times New Roman"/>
          <w:sz w:val="24"/>
          <w:szCs w:val="24"/>
        </w:rPr>
        <w:t xml:space="preserve">Гремяченское сельское поселение </w:t>
      </w:r>
      <w:r w:rsidRPr="005A45C8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r w:rsidR="00873B4B">
        <w:rPr>
          <w:rFonts w:ascii="Times New Roman" w:hAnsi="Times New Roman" w:cs="Times New Roman"/>
          <w:sz w:val="24"/>
          <w:szCs w:val="24"/>
        </w:rPr>
        <w:t xml:space="preserve">Гремяченского сельского поселения </w:t>
      </w:r>
      <w:r w:rsidR="00873B4B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430075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</w:p>
    <w:p w:rsidR="005E63C1" w:rsidRPr="005A45C8" w:rsidRDefault="00554B34" w:rsidP="007154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Обязанность принимать меры по предупреждению и урегулированию конфликта интересов возлагается на муниципальных служащих в силу п.1 ч.3 ст.10 Федерального закона  №273-ФЗ.</w:t>
      </w:r>
    </w:p>
    <w:p w:rsidR="00556DD0" w:rsidRPr="005A45C8" w:rsidRDefault="007A05F0" w:rsidP="0069456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Составить исчерпывающий перечень ситуаций, при которых возникает или может возникнуть конфликт интересов, невозможно.  Исходя из этого, из них выделены наиболее  вероятные</w:t>
      </w:r>
      <w:r w:rsidR="00991A85" w:rsidRPr="005A45C8">
        <w:rPr>
          <w:rFonts w:ascii="Times New Roman" w:hAnsi="Times New Roman" w:cs="Times New Roman"/>
          <w:sz w:val="24"/>
          <w:szCs w:val="24"/>
        </w:rPr>
        <w:t>.</w:t>
      </w:r>
    </w:p>
    <w:p w:rsidR="00991A85" w:rsidRPr="005A45C8" w:rsidRDefault="00991A85" w:rsidP="00694565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F37850" w:rsidRPr="005A45C8">
        <w:rPr>
          <w:rFonts w:ascii="Times New Roman" w:hAnsi="Times New Roman" w:cs="Times New Roman"/>
          <w:b/>
          <w:sz w:val="24"/>
          <w:szCs w:val="24"/>
        </w:rPr>
        <w:t xml:space="preserve">ыполнение отдельных  функций </w:t>
      </w:r>
      <w:r w:rsidR="006A7995" w:rsidRPr="005A45C8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A7600F" w:rsidRPr="005A45C8">
        <w:rPr>
          <w:rFonts w:ascii="Times New Roman" w:hAnsi="Times New Roman" w:cs="Times New Roman"/>
          <w:b/>
          <w:sz w:val="24"/>
          <w:szCs w:val="24"/>
        </w:rPr>
        <w:t xml:space="preserve">(административного) </w:t>
      </w:r>
      <w:r w:rsidR="00F37850" w:rsidRPr="005A45C8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="00F37850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F37850" w:rsidRPr="005A45C8">
        <w:rPr>
          <w:rFonts w:ascii="Times New Roman" w:hAnsi="Times New Roman" w:cs="Times New Roman"/>
          <w:b/>
          <w:sz w:val="24"/>
          <w:szCs w:val="24"/>
        </w:rPr>
        <w:t>в отношении родственников и (или) иных лиц,</w:t>
      </w:r>
      <w:r w:rsidR="00BE029F" w:rsidRPr="005A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850" w:rsidRPr="005A45C8">
        <w:rPr>
          <w:rFonts w:ascii="Times New Roman" w:hAnsi="Times New Roman" w:cs="Times New Roman"/>
          <w:b/>
          <w:sz w:val="24"/>
          <w:szCs w:val="24"/>
        </w:rPr>
        <w:t xml:space="preserve"> с которыми связана личная заинтересованность муниципального служащего</w:t>
      </w:r>
      <w:r w:rsidR="00A7600F" w:rsidRPr="005A45C8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873B4B">
        <w:rPr>
          <w:rFonts w:ascii="Times New Roman" w:hAnsi="Times New Roman" w:cs="Times New Roman"/>
          <w:b/>
          <w:sz w:val="24"/>
          <w:szCs w:val="24"/>
        </w:rPr>
        <w:t xml:space="preserve">Гремяченского сельского поселения </w:t>
      </w:r>
      <w:r w:rsidR="00430075">
        <w:rPr>
          <w:rFonts w:ascii="Times New Roman" w:hAnsi="Times New Roman" w:cs="Times New Roman"/>
          <w:b/>
          <w:sz w:val="24"/>
          <w:szCs w:val="24"/>
        </w:rPr>
        <w:t>Хохольского муниципального района</w:t>
      </w:r>
    </w:p>
    <w:p w:rsidR="00294B44" w:rsidRPr="005A45C8" w:rsidRDefault="00294B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092" w:rsidRPr="005A45C8" w:rsidRDefault="00A70092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7B4243" w:rsidRPr="005A45C8">
        <w:rPr>
          <w:rFonts w:ascii="Times New Roman" w:hAnsi="Times New Roman" w:cs="Times New Roman"/>
          <w:b/>
          <w:sz w:val="24"/>
          <w:szCs w:val="24"/>
        </w:rPr>
        <w:t xml:space="preserve">примерной </w:t>
      </w:r>
      <w:r w:rsidRPr="005A45C8">
        <w:rPr>
          <w:rFonts w:ascii="Times New Roman" w:hAnsi="Times New Roman" w:cs="Times New Roman"/>
          <w:b/>
          <w:sz w:val="24"/>
          <w:szCs w:val="24"/>
        </w:rPr>
        <w:t>ситуации.</w:t>
      </w:r>
    </w:p>
    <w:p w:rsidR="00A70092" w:rsidRPr="005A45C8" w:rsidRDefault="00A70092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6706BD" w:rsidRPr="005A45C8">
        <w:rPr>
          <w:rFonts w:ascii="Times New Roman" w:hAnsi="Times New Roman" w:cs="Times New Roman"/>
          <w:sz w:val="24"/>
          <w:szCs w:val="24"/>
        </w:rPr>
        <w:t>администрации</w:t>
      </w:r>
      <w:r w:rsidR="00873B4B">
        <w:rPr>
          <w:rFonts w:ascii="Times New Roman" w:hAnsi="Times New Roman" w:cs="Times New Roman"/>
          <w:sz w:val="24"/>
          <w:szCs w:val="24"/>
        </w:rPr>
        <w:t xml:space="preserve"> Гремяченского сельского поселения </w:t>
      </w:r>
      <w:r w:rsidR="006706BD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430075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  <w:r w:rsidR="006706BD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FC134D" w:rsidRPr="005A45C8">
        <w:rPr>
          <w:rFonts w:ascii="Times New Roman" w:hAnsi="Times New Roman" w:cs="Times New Roman"/>
          <w:sz w:val="24"/>
          <w:szCs w:val="24"/>
        </w:rPr>
        <w:t>(далее-</w:t>
      </w:r>
      <w:r w:rsidR="00430075">
        <w:rPr>
          <w:rFonts w:ascii="Times New Roman" w:hAnsi="Times New Roman" w:cs="Times New Roman"/>
          <w:sz w:val="24"/>
          <w:szCs w:val="24"/>
        </w:rPr>
        <w:t xml:space="preserve"> </w:t>
      </w:r>
      <w:r w:rsidR="00FC134D" w:rsidRPr="005A45C8">
        <w:rPr>
          <w:rFonts w:ascii="Times New Roman" w:hAnsi="Times New Roman" w:cs="Times New Roman"/>
          <w:sz w:val="24"/>
          <w:szCs w:val="24"/>
        </w:rPr>
        <w:t xml:space="preserve">муниципальный служащий) </w:t>
      </w:r>
      <w:r w:rsidRPr="005A45C8">
        <w:rPr>
          <w:rFonts w:ascii="Times New Roman" w:hAnsi="Times New Roman" w:cs="Times New Roman"/>
          <w:sz w:val="24"/>
          <w:szCs w:val="24"/>
        </w:rPr>
        <w:t xml:space="preserve">участвует в </w:t>
      </w:r>
      <w:r w:rsidR="0058186E" w:rsidRPr="005A45C8">
        <w:rPr>
          <w:rFonts w:ascii="Times New Roman" w:hAnsi="Times New Roman" w:cs="Times New Roman"/>
          <w:sz w:val="24"/>
          <w:szCs w:val="24"/>
        </w:rPr>
        <w:t>принятии кадровых решений в отношении родственников  и/или  лиц, с которыми связана его личная заинтересованность.</w:t>
      </w:r>
    </w:p>
    <w:p w:rsidR="0058186E" w:rsidRPr="005A45C8" w:rsidRDefault="0058186E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Меры предотвращения и урегулирования.</w:t>
      </w:r>
    </w:p>
    <w:p w:rsidR="0058186E" w:rsidRPr="005A45C8" w:rsidRDefault="0058186E" w:rsidP="00694565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Муниципальному служащему надлежит  в письменной форме уведомить  представителя нанимателя о наличии личной заинтересованности.</w:t>
      </w:r>
    </w:p>
    <w:p w:rsidR="007B4243" w:rsidRPr="005A45C8" w:rsidRDefault="000C1EE2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</w:t>
      </w:r>
      <w:r w:rsidR="007B4243" w:rsidRPr="005A45C8">
        <w:rPr>
          <w:rFonts w:ascii="Times New Roman" w:hAnsi="Times New Roman" w:cs="Times New Roman"/>
          <w:sz w:val="24"/>
          <w:szCs w:val="24"/>
        </w:rPr>
        <w:t xml:space="preserve"> вывести муниципального служащего </w:t>
      </w:r>
      <w:r w:rsidR="006706BD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7B4243" w:rsidRPr="005A45C8">
        <w:rPr>
          <w:rFonts w:ascii="Times New Roman" w:hAnsi="Times New Roman" w:cs="Times New Roman"/>
          <w:sz w:val="24"/>
          <w:szCs w:val="24"/>
        </w:rPr>
        <w:t>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7B4243" w:rsidRPr="005A45C8" w:rsidRDefault="007B4243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Аналогичные действия следует производить в рамках работы аттестационной комиссии, комиссии по урегулированию конфликта интересов, комиссии по проведению служебной проверки.</w:t>
      </w:r>
    </w:p>
    <w:p w:rsidR="007B4243" w:rsidRPr="005A45C8" w:rsidRDefault="007B4243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092" w:rsidRPr="005A45C8" w:rsidRDefault="007B4243" w:rsidP="003A67EE">
      <w:pPr>
        <w:pStyle w:val="a3"/>
        <w:numPr>
          <w:ilvl w:val="0"/>
          <w:numId w:val="2"/>
        </w:num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Выполнение иной оплачиваемой работы.</w:t>
      </w:r>
    </w:p>
    <w:p w:rsidR="00294B44" w:rsidRPr="005A45C8" w:rsidRDefault="00294B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243" w:rsidRPr="005A45C8" w:rsidRDefault="007B4243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Описание ситуации.</w:t>
      </w:r>
    </w:p>
    <w:p w:rsidR="00DE4751" w:rsidRPr="005A45C8" w:rsidRDefault="00DE4751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Муниципальный служащий, его родственники или иные лица, с которыми связана его личная заинтересованность,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отдельный функции </w:t>
      </w:r>
      <w:r w:rsidR="006A7995" w:rsidRPr="005A45C8">
        <w:rPr>
          <w:rFonts w:ascii="Times New Roman" w:hAnsi="Times New Roman" w:cs="Times New Roman"/>
          <w:sz w:val="24"/>
          <w:szCs w:val="24"/>
        </w:rPr>
        <w:t>муниципального</w:t>
      </w:r>
      <w:r w:rsidR="00FC134D" w:rsidRPr="005A45C8">
        <w:rPr>
          <w:rFonts w:ascii="Times New Roman" w:hAnsi="Times New Roman" w:cs="Times New Roman"/>
          <w:sz w:val="24"/>
          <w:szCs w:val="24"/>
        </w:rPr>
        <w:t xml:space="preserve"> (административного)</w:t>
      </w:r>
      <w:r w:rsidR="006A7995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>управления.</w:t>
      </w:r>
    </w:p>
    <w:p w:rsidR="00DE4751" w:rsidRPr="005A45C8" w:rsidRDefault="00DE4751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Меры предотвращения и урегулирования.</w:t>
      </w:r>
    </w:p>
    <w:p w:rsidR="00990EAC" w:rsidRPr="005A45C8" w:rsidRDefault="00990EAC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</w:t>
      </w:r>
    </w:p>
    <w:p w:rsidR="00990EAC" w:rsidRPr="005A45C8" w:rsidRDefault="00990EAC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Представитель нанимателя не вправе запретить  муниципальному служащему</w:t>
      </w:r>
      <w:r w:rsidR="00FC134D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>выполнять иную оплачиваемую работу.</w:t>
      </w:r>
      <w:r w:rsidR="00347B86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 Вместе с тем, </w:t>
      </w:r>
      <w:r w:rsidRPr="005A45C8">
        <w:rPr>
          <w:rFonts w:ascii="Times New Roman" w:hAnsi="Times New Roman" w:cs="Times New Roman"/>
          <w:b/>
          <w:sz w:val="24"/>
          <w:szCs w:val="24"/>
        </w:rPr>
        <w:t>в случае возникновения личной заинтересованности</w:t>
      </w:r>
      <w:r w:rsidRPr="005A45C8">
        <w:rPr>
          <w:rFonts w:ascii="Times New Roman" w:hAnsi="Times New Roman" w:cs="Times New Roman"/>
          <w:sz w:val="24"/>
          <w:szCs w:val="24"/>
        </w:rPr>
        <w:t xml:space="preserve">, которая приводит или может привести к конфликту интересов, </w:t>
      </w:r>
      <w:r w:rsidRPr="005A45C8">
        <w:rPr>
          <w:rFonts w:ascii="Times New Roman" w:hAnsi="Times New Roman" w:cs="Times New Roman"/>
          <w:b/>
          <w:sz w:val="24"/>
          <w:szCs w:val="24"/>
        </w:rPr>
        <w:t>муниципальный служащий обязан проинформировать об этом  представителя нанимателя в письменной форме</w:t>
      </w:r>
      <w:r w:rsidRPr="005A45C8">
        <w:rPr>
          <w:rFonts w:ascii="Times New Roman" w:hAnsi="Times New Roman" w:cs="Times New Roman"/>
          <w:sz w:val="24"/>
          <w:szCs w:val="24"/>
        </w:rPr>
        <w:t xml:space="preserve">. </w:t>
      </w:r>
      <w:r w:rsidR="00347B86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Определение степени личной заинтересованности, являющейся квалифицирующим признаком возникновения конфликта интересов, остается ответственностью </w:t>
      </w:r>
      <w:r w:rsidR="00347B86" w:rsidRPr="005A45C8">
        <w:rPr>
          <w:rFonts w:ascii="Times New Roman" w:hAnsi="Times New Roman" w:cs="Times New Roman"/>
          <w:sz w:val="24"/>
          <w:szCs w:val="24"/>
        </w:rPr>
        <w:t>самого муниципального служащего со всеми вытекающими последствиями.</w:t>
      </w:r>
    </w:p>
    <w:p w:rsidR="00516C1B" w:rsidRPr="005A45C8" w:rsidRDefault="00516C1B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При наличии конфликта интересов</w:t>
      </w:r>
      <w:r w:rsidRPr="005A45C8">
        <w:rPr>
          <w:rFonts w:ascii="Times New Roman" w:hAnsi="Times New Roman" w:cs="Times New Roman"/>
          <w:sz w:val="24"/>
          <w:szCs w:val="24"/>
        </w:rPr>
        <w:t xml:space="preserve"> или возможности его возникновения муниципальному служащему </w:t>
      </w:r>
      <w:r w:rsidRPr="005A45C8">
        <w:rPr>
          <w:rFonts w:ascii="Times New Roman" w:hAnsi="Times New Roman" w:cs="Times New Roman"/>
          <w:b/>
          <w:sz w:val="24"/>
          <w:szCs w:val="24"/>
        </w:rPr>
        <w:t>рекомендуется отказаться от выполнения им иной оплачиваемой работы</w:t>
      </w:r>
      <w:r w:rsidRPr="005A45C8">
        <w:rPr>
          <w:rFonts w:ascii="Times New Roman" w:hAnsi="Times New Roman" w:cs="Times New Roman"/>
          <w:sz w:val="24"/>
          <w:szCs w:val="24"/>
        </w:rPr>
        <w:t xml:space="preserve"> в  организации, в отношении которой он осуществляет отдельные функции </w:t>
      </w:r>
      <w:r w:rsidR="006A7995" w:rsidRPr="005A45C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45C8">
        <w:rPr>
          <w:rFonts w:ascii="Times New Roman" w:hAnsi="Times New Roman" w:cs="Times New Roman"/>
          <w:sz w:val="24"/>
          <w:szCs w:val="24"/>
        </w:rPr>
        <w:t>управления.</w:t>
      </w:r>
    </w:p>
    <w:p w:rsidR="00516C1B" w:rsidRPr="005A45C8" w:rsidRDefault="00516C1B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В случае если на момент начала выполнения отдельных функций </w:t>
      </w:r>
      <w:r w:rsidR="0000579B" w:rsidRPr="005A45C8">
        <w:rPr>
          <w:rFonts w:ascii="Times New Roman" w:hAnsi="Times New Roman" w:cs="Times New Roman"/>
          <w:sz w:val="24"/>
          <w:szCs w:val="24"/>
        </w:rPr>
        <w:t xml:space="preserve">муниципального (административного) </w:t>
      </w:r>
      <w:r w:rsidRPr="005A45C8">
        <w:rPr>
          <w:rFonts w:ascii="Times New Roman" w:hAnsi="Times New Roman" w:cs="Times New Roman"/>
          <w:sz w:val="24"/>
          <w:szCs w:val="24"/>
        </w:rPr>
        <w:t xml:space="preserve">управления в отношении организации, родственники муниципального </w:t>
      </w:r>
      <w:r w:rsidRPr="005A45C8">
        <w:rPr>
          <w:rFonts w:ascii="Times New Roman" w:hAnsi="Times New Roman" w:cs="Times New Roman"/>
          <w:sz w:val="24"/>
          <w:szCs w:val="24"/>
        </w:rPr>
        <w:lastRenderedPageBreak/>
        <w:t>служащего выполняют в ней оплачиваемую работу, следует уведомить о наличии личной заинтересованности представителя нанимателя в письменной форме.</w:t>
      </w:r>
    </w:p>
    <w:p w:rsidR="00516C1B" w:rsidRPr="005A45C8" w:rsidRDefault="00516C1B" w:rsidP="003B63F2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Если муниципальный служащий самостоятельно не предпринял мер по урегулированию конфликта интересов, представителю нанимателя рекомендуется отстранить муниципального служащего  от исполнения должностных (служебных) обязанностей в отношении организации, в которой муниципальный служащий или его родственники выполняют </w:t>
      </w:r>
      <w:r w:rsidR="003E2DDF" w:rsidRPr="005A45C8">
        <w:rPr>
          <w:rFonts w:ascii="Times New Roman" w:hAnsi="Times New Roman" w:cs="Times New Roman"/>
          <w:sz w:val="24"/>
          <w:szCs w:val="24"/>
        </w:rPr>
        <w:t>оплачиваемую работу.</w:t>
      </w:r>
    </w:p>
    <w:p w:rsidR="008221A2" w:rsidRPr="005A45C8" w:rsidRDefault="00B152A5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Аналогичные меры предотвращения и урегулирования конфликта интересов следует предпринимать в случа</w:t>
      </w:r>
      <w:r w:rsidR="008221A2" w:rsidRPr="005A45C8">
        <w:rPr>
          <w:rFonts w:ascii="Times New Roman" w:hAnsi="Times New Roman" w:cs="Times New Roman"/>
          <w:sz w:val="24"/>
          <w:szCs w:val="24"/>
        </w:rPr>
        <w:t>ях:</w:t>
      </w:r>
    </w:p>
    <w:p w:rsidR="00DE4751" w:rsidRPr="005A45C8" w:rsidRDefault="008221A2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-</w:t>
      </w:r>
      <w:r w:rsidR="00B152A5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B152A5" w:rsidRPr="005A45C8">
        <w:rPr>
          <w:rFonts w:ascii="Times New Roman" w:hAnsi="Times New Roman" w:cs="Times New Roman"/>
          <w:sz w:val="24"/>
          <w:szCs w:val="24"/>
        </w:rPr>
        <w:t>муниципальны</w:t>
      </w:r>
      <w:r w:rsidRPr="005A45C8">
        <w:rPr>
          <w:rFonts w:ascii="Times New Roman" w:hAnsi="Times New Roman" w:cs="Times New Roman"/>
          <w:sz w:val="24"/>
          <w:szCs w:val="24"/>
        </w:rPr>
        <w:t xml:space="preserve">м </w:t>
      </w:r>
      <w:r w:rsidR="00B152A5" w:rsidRPr="005A45C8">
        <w:rPr>
          <w:rFonts w:ascii="Times New Roman" w:hAnsi="Times New Roman" w:cs="Times New Roman"/>
          <w:sz w:val="24"/>
          <w:szCs w:val="24"/>
        </w:rPr>
        <w:t>служащи</w:t>
      </w:r>
      <w:r w:rsidRPr="005A45C8">
        <w:rPr>
          <w:rFonts w:ascii="Times New Roman" w:hAnsi="Times New Roman" w:cs="Times New Roman"/>
          <w:sz w:val="24"/>
          <w:szCs w:val="24"/>
        </w:rPr>
        <w:t>м</w:t>
      </w:r>
      <w:r w:rsidR="00B152A5" w:rsidRPr="005A45C8">
        <w:rPr>
          <w:rFonts w:ascii="Times New Roman" w:hAnsi="Times New Roman" w:cs="Times New Roman"/>
          <w:sz w:val="24"/>
          <w:szCs w:val="24"/>
        </w:rPr>
        <w:t>, его родственник</w:t>
      </w:r>
      <w:r w:rsidRPr="005A45C8">
        <w:rPr>
          <w:rFonts w:ascii="Times New Roman" w:hAnsi="Times New Roman" w:cs="Times New Roman"/>
          <w:sz w:val="24"/>
          <w:szCs w:val="24"/>
        </w:rPr>
        <w:t>ами</w:t>
      </w:r>
      <w:r w:rsidR="00B152A5" w:rsidRPr="005A45C8">
        <w:rPr>
          <w:rFonts w:ascii="Times New Roman" w:hAnsi="Times New Roman" w:cs="Times New Roman"/>
          <w:sz w:val="24"/>
          <w:szCs w:val="24"/>
        </w:rPr>
        <w:t xml:space="preserve"> или ины</w:t>
      </w:r>
      <w:r w:rsidRPr="005A45C8">
        <w:rPr>
          <w:rFonts w:ascii="Times New Roman" w:hAnsi="Times New Roman" w:cs="Times New Roman"/>
          <w:sz w:val="24"/>
          <w:szCs w:val="24"/>
        </w:rPr>
        <w:t>ми</w:t>
      </w:r>
      <w:r w:rsidR="00B152A5" w:rsidRPr="005A45C8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5A45C8">
        <w:rPr>
          <w:rFonts w:ascii="Times New Roman" w:hAnsi="Times New Roman" w:cs="Times New Roman"/>
          <w:sz w:val="24"/>
          <w:szCs w:val="24"/>
        </w:rPr>
        <w:t>ми</w:t>
      </w:r>
      <w:r w:rsidR="00B152A5" w:rsidRPr="005A45C8">
        <w:rPr>
          <w:rFonts w:ascii="Times New Roman" w:hAnsi="Times New Roman" w:cs="Times New Roman"/>
          <w:sz w:val="24"/>
          <w:szCs w:val="24"/>
        </w:rPr>
        <w:t>, с которыми связана личная заинтересованность</w:t>
      </w:r>
      <w:r w:rsidR="0000579B" w:rsidRPr="005A45C8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B152A5" w:rsidRPr="005A45C8">
        <w:rPr>
          <w:rFonts w:ascii="Times New Roman" w:hAnsi="Times New Roman" w:cs="Times New Roman"/>
          <w:sz w:val="24"/>
          <w:szCs w:val="24"/>
        </w:rPr>
        <w:t>, оплачиваем</w:t>
      </w:r>
      <w:r w:rsidRPr="005A45C8">
        <w:rPr>
          <w:rFonts w:ascii="Times New Roman" w:hAnsi="Times New Roman" w:cs="Times New Roman"/>
          <w:sz w:val="24"/>
          <w:szCs w:val="24"/>
        </w:rPr>
        <w:t>ой</w:t>
      </w:r>
      <w:r w:rsidR="00B152A5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6D6953" w:rsidRPr="005A45C8">
        <w:rPr>
          <w:rFonts w:ascii="Times New Roman" w:hAnsi="Times New Roman" w:cs="Times New Roman"/>
          <w:sz w:val="24"/>
          <w:szCs w:val="24"/>
        </w:rPr>
        <w:t>р</w:t>
      </w:r>
      <w:r w:rsidR="00B152A5" w:rsidRPr="005A45C8">
        <w:rPr>
          <w:rFonts w:ascii="Times New Roman" w:hAnsi="Times New Roman" w:cs="Times New Roman"/>
          <w:sz w:val="24"/>
          <w:szCs w:val="24"/>
        </w:rPr>
        <w:t>а</w:t>
      </w:r>
      <w:r w:rsidR="006D6953" w:rsidRPr="005A45C8">
        <w:rPr>
          <w:rFonts w:ascii="Times New Roman" w:hAnsi="Times New Roman" w:cs="Times New Roman"/>
          <w:sz w:val="24"/>
          <w:szCs w:val="24"/>
        </w:rPr>
        <w:t>б</w:t>
      </w:r>
      <w:r w:rsidR="00B152A5" w:rsidRPr="005A45C8">
        <w:rPr>
          <w:rFonts w:ascii="Times New Roman" w:hAnsi="Times New Roman" w:cs="Times New Roman"/>
          <w:sz w:val="24"/>
          <w:szCs w:val="24"/>
        </w:rPr>
        <w:t>от</w:t>
      </w:r>
      <w:r w:rsidRPr="005A45C8">
        <w:rPr>
          <w:rFonts w:ascii="Times New Roman" w:hAnsi="Times New Roman" w:cs="Times New Roman"/>
          <w:sz w:val="24"/>
          <w:szCs w:val="24"/>
        </w:rPr>
        <w:t>ы</w:t>
      </w:r>
      <w:r w:rsidR="00B152A5" w:rsidRPr="005A45C8">
        <w:rPr>
          <w:rFonts w:ascii="Times New Roman" w:hAnsi="Times New Roman" w:cs="Times New Roman"/>
          <w:sz w:val="24"/>
          <w:szCs w:val="24"/>
        </w:rPr>
        <w:t xml:space="preserve"> в организации, пред</w:t>
      </w:r>
      <w:r w:rsidR="0000579B" w:rsidRPr="005A45C8">
        <w:rPr>
          <w:rFonts w:ascii="Times New Roman" w:hAnsi="Times New Roman" w:cs="Times New Roman"/>
          <w:sz w:val="24"/>
          <w:szCs w:val="24"/>
        </w:rPr>
        <w:t>о</w:t>
      </w:r>
      <w:r w:rsidR="00B152A5" w:rsidRPr="005A45C8">
        <w:rPr>
          <w:rFonts w:ascii="Times New Roman" w:hAnsi="Times New Roman" w:cs="Times New Roman"/>
          <w:sz w:val="24"/>
          <w:szCs w:val="24"/>
        </w:rPr>
        <w:t>ставляющей платные услуги другой организации</w:t>
      </w:r>
      <w:r w:rsidRPr="005A45C8">
        <w:rPr>
          <w:rFonts w:ascii="Times New Roman" w:hAnsi="Times New Roman" w:cs="Times New Roman"/>
          <w:sz w:val="24"/>
          <w:szCs w:val="24"/>
        </w:rPr>
        <w:t>, п</w:t>
      </w:r>
      <w:r w:rsidR="00B152A5" w:rsidRPr="005A45C8">
        <w:rPr>
          <w:rFonts w:ascii="Times New Roman" w:hAnsi="Times New Roman" w:cs="Times New Roman"/>
          <w:sz w:val="24"/>
          <w:szCs w:val="24"/>
        </w:rPr>
        <w:t xml:space="preserve">ри </w:t>
      </w:r>
      <w:r w:rsidR="0000579B" w:rsidRPr="005A45C8">
        <w:rPr>
          <w:rFonts w:ascii="Times New Roman" w:hAnsi="Times New Roman" w:cs="Times New Roman"/>
          <w:sz w:val="24"/>
          <w:szCs w:val="24"/>
        </w:rPr>
        <w:t xml:space="preserve"> условии, что м</w:t>
      </w:r>
      <w:r w:rsidR="00B152A5" w:rsidRPr="005A45C8">
        <w:rPr>
          <w:rFonts w:ascii="Times New Roman" w:hAnsi="Times New Roman" w:cs="Times New Roman"/>
          <w:sz w:val="24"/>
          <w:szCs w:val="24"/>
        </w:rPr>
        <w:t>униципальный служащий осуществляет в отношении последней отдельны</w:t>
      </w:r>
      <w:r w:rsidR="00D57F91" w:rsidRPr="005A45C8">
        <w:rPr>
          <w:rFonts w:ascii="Times New Roman" w:hAnsi="Times New Roman" w:cs="Times New Roman"/>
          <w:sz w:val="24"/>
          <w:szCs w:val="24"/>
        </w:rPr>
        <w:t>е</w:t>
      </w:r>
      <w:r w:rsidR="00B152A5" w:rsidRPr="005A45C8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00579B" w:rsidRPr="005A45C8">
        <w:rPr>
          <w:rFonts w:ascii="Times New Roman" w:hAnsi="Times New Roman" w:cs="Times New Roman"/>
          <w:sz w:val="24"/>
          <w:szCs w:val="24"/>
        </w:rPr>
        <w:t xml:space="preserve">муниципального (административного) </w:t>
      </w:r>
      <w:r w:rsidR="00B152A5" w:rsidRPr="005A45C8">
        <w:rPr>
          <w:rFonts w:ascii="Times New Roman" w:hAnsi="Times New Roman" w:cs="Times New Roman"/>
          <w:sz w:val="24"/>
          <w:szCs w:val="24"/>
        </w:rPr>
        <w:t>управления</w:t>
      </w:r>
      <w:r w:rsidRPr="005A45C8">
        <w:rPr>
          <w:rFonts w:ascii="Times New Roman" w:hAnsi="Times New Roman" w:cs="Times New Roman"/>
          <w:sz w:val="24"/>
          <w:szCs w:val="24"/>
        </w:rPr>
        <w:t>;</w:t>
      </w:r>
    </w:p>
    <w:p w:rsidR="00A70092" w:rsidRPr="005A45C8" w:rsidRDefault="008221A2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- выполнения муниципальным служащим, его родственниками или иными лицами, с которыми связана личная заинтересованность муниципального служащего, оплачиваемой работы в организации,</w:t>
      </w:r>
      <w:r w:rsidR="0000579B" w:rsidRPr="005A45C8">
        <w:rPr>
          <w:rFonts w:ascii="Times New Roman" w:hAnsi="Times New Roman" w:cs="Times New Roman"/>
          <w:sz w:val="24"/>
          <w:szCs w:val="24"/>
        </w:rPr>
        <w:t xml:space="preserve">  </w:t>
      </w:r>
      <w:r w:rsidRPr="005A45C8">
        <w:rPr>
          <w:rFonts w:ascii="Times New Roman" w:hAnsi="Times New Roman" w:cs="Times New Roman"/>
          <w:sz w:val="24"/>
          <w:szCs w:val="24"/>
        </w:rPr>
        <w:t>которая является материнской,  дочерней или иным образом аффилированной с иной организацией,</w:t>
      </w:r>
      <w:r w:rsidR="007723ED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 в отношении которой муниципальный служащий осуществляет отдельные функции </w:t>
      </w:r>
      <w:r w:rsidR="0000579B" w:rsidRPr="005A45C8">
        <w:rPr>
          <w:rFonts w:ascii="Times New Roman" w:hAnsi="Times New Roman" w:cs="Times New Roman"/>
          <w:sz w:val="24"/>
          <w:szCs w:val="24"/>
        </w:rPr>
        <w:t xml:space="preserve">муниципального (административного)  </w:t>
      </w:r>
      <w:r w:rsidRPr="005A45C8">
        <w:rPr>
          <w:rFonts w:ascii="Times New Roman" w:hAnsi="Times New Roman" w:cs="Times New Roman"/>
          <w:sz w:val="24"/>
          <w:szCs w:val="24"/>
        </w:rPr>
        <w:t>управления;</w:t>
      </w:r>
    </w:p>
    <w:p w:rsidR="007723ED" w:rsidRPr="005A45C8" w:rsidRDefault="007723E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- участия муниципального служащего на платной основе в выполнении работы, заказчиком которой является орган, в котором он замещает должность</w:t>
      </w:r>
      <w:r w:rsidR="00D46F79" w:rsidRPr="005A45C8">
        <w:rPr>
          <w:rFonts w:ascii="Times New Roman" w:hAnsi="Times New Roman" w:cs="Times New Roman"/>
          <w:sz w:val="24"/>
          <w:szCs w:val="24"/>
        </w:rPr>
        <w:t>.</w:t>
      </w:r>
    </w:p>
    <w:p w:rsidR="00AB7590" w:rsidRPr="005A45C8" w:rsidRDefault="00D46F79" w:rsidP="003B63F2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В случае</w:t>
      </w:r>
      <w:r w:rsidR="007723ED" w:rsidRPr="005A45C8">
        <w:rPr>
          <w:rFonts w:ascii="Times New Roman" w:hAnsi="Times New Roman" w:cs="Times New Roman"/>
          <w:sz w:val="24"/>
          <w:szCs w:val="24"/>
        </w:rPr>
        <w:t xml:space="preserve"> участия муниципального служащего в принятии решения о закупке</w:t>
      </w:r>
      <w:r w:rsidR="0078753F" w:rsidRPr="005A45C8">
        <w:rPr>
          <w:rFonts w:ascii="Times New Roman" w:hAnsi="Times New Roman" w:cs="Times New Roman"/>
          <w:sz w:val="24"/>
          <w:szCs w:val="24"/>
        </w:rPr>
        <w:t xml:space="preserve"> для муниципальных нужд</w:t>
      </w:r>
      <w:r w:rsidR="007723ED" w:rsidRPr="005A45C8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78753F" w:rsidRPr="005A45C8">
        <w:rPr>
          <w:rFonts w:ascii="Times New Roman" w:hAnsi="Times New Roman" w:cs="Times New Roman"/>
          <w:sz w:val="24"/>
          <w:szCs w:val="24"/>
        </w:rPr>
        <w:t xml:space="preserve">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</w:t>
      </w:r>
      <w:r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78753F" w:rsidRPr="005A45C8">
        <w:rPr>
          <w:rFonts w:ascii="Times New Roman" w:hAnsi="Times New Roman" w:cs="Times New Roman"/>
          <w:sz w:val="24"/>
          <w:szCs w:val="24"/>
        </w:rPr>
        <w:t>личная заинтересованность</w:t>
      </w:r>
      <w:r w:rsidRPr="005A45C8">
        <w:rPr>
          <w:rFonts w:ascii="Times New Roman" w:hAnsi="Times New Roman" w:cs="Times New Roman"/>
          <w:sz w:val="24"/>
          <w:szCs w:val="24"/>
        </w:rPr>
        <w:t xml:space="preserve">, муниципальному служащему, помимо необходимости уведомления представителя </w:t>
      </w:r>
      <w:r w:rsidR="002A7C3E" w:rsidRPr="005A45C8">
        <w:rPr>
          <w:rFonts w:ascii="Times New Roman" w:hAnsi="Times New Roman" w:cs="Times New Roman"/>
          <w:sz w:val="24"/>
          <w:szCs w:val="24"/>
        </w:rPr>
        <w:t>нанимателя</w:t>
      </w:r>
      <w:r w:rsidRPr="005A45C8">
        <w:rPr>
          <w:rFonts w:ascii="Times New Roman" w:hAnsi="Times New Roman" w:cs="Times New Roman"/>
          <w:sz w:val="24"/>
          <w:szCs w:val="24"/>
        </w:rPr>
        <w:t xml:space="preserve"> о конфликте интересов, рекомендуется, по возможности, отказаться от участия в соответствующем конкурсе. </w:t>
      </w:r>
      <w:r w:rsidR="002A7C3E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Представителю нанимателя рекомендуется вывести муниципального служащего из состава комиссии по размещению заказа на время проведения конкурса, в результате которого у </w:t>
      </w:r>
      <w:r w:rsidR="002A7C3E" w:rsidRPr="005A45C8">
        <w:rPr>
          <w:rFonts w:ascii="Times New Roman" w:hAnsi="Times New Roman" w:cs="Times New Roman"/>
          <w:sz w:val="24"/>
          <w:szCs w:val="24"/>
        </w:rPr>
        <w:t>муниципального служащего возникает личная заинтересованность.</w:t>
      </w:r>
    </w:p>
    <w:p w:rsidR="00AB7590" w:rsidRPr="005A45C8" w:rsidRDefault="00AB7590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3ED" w:rsidRPr="005A45C8" w:rsidRDefault="00AB7590" w:rsidP="003B63F2">
      <w:pPr>
        <w:pStyle w:val="a3"/>
        <w:tabs>
          <w:tab w:val="left" w:pos="2268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3.  Конфликт интересов, связанный с владением ценными бумагами</w:t>
      </w:r>
      <w:r w:rsidR="00BF5414" w:rsidRPr="005A45C8">
        <w:rPr>
          <w:rFonts w:ascii="Times New Roman" w:hAnsi="Times New Roman" w:cs="Times New Roman"/>
          <w:b/>
          <w:sz w:val="24"/>
          <w:szCs w:val="24"/>
        </w:rPr>
        <w:t>.</w:t>
      </w:r>
    </w:p>
    <w:p w:rsidR="00294B44" w:rsidRPr="005A45C8" w:rsidRDefault="00294B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01F" w:rsidRPr="005A45C8" w:rsidRDefault="0057701F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Описание ситуации.</w:t>
      </w:r>
    </w:p>
    <w:p w:rsidR="0057701F" w:rsidRPr="005A45C8" w:rsidRDefault="0057701F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Муниципальный служащий или его родственники владеют ценными бумагами организации, в отношении которой  муниципальный служащий осуществляет отдельные функции муниципального</w:t>
      </w:r>
      <w:r w:rsidR="003A1A58" w:rsidRPr="005A45C8">
        <w:rPr>
          <w:rFonts w:ascii="Times New Roman" w:hAnsi="Times New Roman" w:cs="Times New Roman"/>
          <w:sz w:val="24"/>
          <w:szCs w:val="24"/>
        </w:rPr>
        <w:t xml:space="preserve"> (административного)</w:t>
      </w:r>
      <w:r w:rsidRPr="005A45C8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FD68E3" w:rsidRPr="005A45C8" w:rsidRDefault="00FD68E3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Меры предотвращения и урегулирования.</w:t>
      </w:r>
    </w:p>
    <w:p w:rsidR="00FD68E3" w:rsidRPr="005A45C8" w:rsidRDefault="00FD68E3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В данной ситуации муниципальному служащему надлежит  в письменной форме уведомить  представителя нанимателя о наличии личной заинтересованности</w:t>
      </w:r>
      <w:r w:rsidR="003A1A58" w:rsidRPr="005A45C8">
        <w:rPr>
          <w:rFonts w:ascii="Times New Roman" w:hAnsi="Times New Roman" w:cs="Times New Roman"/>
          <w:sz w:val="24"/>
          <w:szCs w:val="24"/>
        </w:rPr>
        <w:t>.</w:t>
      </w:r>
    </w:p>
    <w:p w:rsidR="003A1A58" w:rsidRPr="005A45C8" w:rsidRDefault="00616179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Необходимо учитывать, что в случае, если владение муниципальным служащим  приносящими доход ценными бумагами, акциями (долями участия в уставных капиталах организаций) может привести к конфликту интересов, он </w:t>
      </w:r>
      <w:r w:rsidRPr="005A45C8">
        <w:rPr>
          <w:rFonts w:ascii="Times New Roman" w:hAnsi="Times New Roman" w:cs="Times New Roman"/>
          <w:b/>
          <w:sz w:val="24"/>
          <w:szCs w:val="24"/>
        </w:rPr>
        <w:t xml:space="preserve">обязан </w:t>
      </w:r>
      <w:r w:rsidRPr="005A45C8">
        <w:rPr>
          <w:rFonts w:ascii="Times New Roman" w:hAnsi="Times New Roman" w:cs="Times New Roman"/>
          <w:sz w:val="24"/>
          <w:szCs w:val="24"/>
        </w:rPr>
        <w:t>передать принадлежащие ему приносящие доход ценные бумаги в доверительное управление.</w:t>
      </w:r>
      <w:r w:rsidR="003A1A58" w:rsidRPr="005A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79" w:rsidRPr="005A45C8" w:rsidRDefault="003A1A58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передача ценных бумаг в доверительное управление не обязательно повлечет исключение конфликта интересов, в этой связи муниципальным служащим может быть принято добровольное решение об отчуждении ценных бумаг.</w:t>
      </w:r>
    </w:p>
    <w:p w:rsidR="0004641C" w:rsidRPr="005A45C8" w:rsidRDefault="0004641C" w:rsidP="003B63F2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Если ценными бумагами</w:t>
      </w:r>
      <w:r w:rsidR="00FD68E3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организации, в отношении которой  муниципальный служащий осуществляет отдельные функции муниципального </w:t>
      </w:r>
      <w:r w:rsidR="00EB50C6" w:rsidRPr="005A45C8">
        <w:rPr>
          <w:rFonts w:ascii="Times New Roman" w:hAnsi="Times New Roman" w:cs="Times New Roman"/>
          <w:sz w:val="24"/>
          <w:szCs w:val="24"/>
        </w:rPr>
        <w:t>(административного)</w:t>
      </w:r>
      <w:r w:rsidR="00AE764B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управления, владеют его родственники, </w:t>
      </w:r>
      <w:r w:rsidR="002A2843" w:rsidRPr="005A45C8">
        <w:rPr>
          <w:rFonts w:ascii="Times New Roman" w:hAnsi="Times New Roman" w:cs="Times New Roman"/>
          <w:sz w:val="24"/>
          <w:szCs w:val="24"/>
        </w:rPr>
        <w:t xml:space="preserve">то </w:t>
      </w:r>
      <w:r w:rsidRPr="005A45C8">
        <w:rPr>
          <w:rFonts w:ascii="Times New Roman" w:hAnsi="Times New Roman" w:cs="Times New Roman"/>
          <w:sz w:val="24"/>
          <w:szCs w:val="24"/>
        </w:rPr>
        <w:t>муниципальному служащему, в целях урегулирования конфликта интересов, необходимо рекомендовать родственникам передать ценные бумаги в доверительное управление или рассмотреть вопрос  об их отчуждении.</w:t>
      </w:r>
    </w:p>
    <w:p w:rsidR="00FD68E3" w:rsidRPr="005A45C8" w:rsidRDefault="00554C2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До принятия мер по урегулированию конфликта интересов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он или его родственники.</w:t>
      </w:r>
    </w:p>
    <w:p w:rsidR="006518ED" w:rsidRPr="005A45C8" w:rsidRDefault="006518E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ED" w:rsidRPr="005A45C8" w:rsidRDefault="006518E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4. Конфликт интересов, связанный с получением подарков и услуг.</w:t>
      </w:r>
    </w:p>
    <w:p w:rsidR="00294B44" w:rsidRPr="005A45C8" w:rsidRDefault="00294B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8ED" w:rsidRPr="005A45C8" w:rsidRDefault="006518E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Описание ситуации.</w:t>
      </w:r>
    </w:p>
    <w:p w:rsidR="006518ED" w:rsidRPr="005A45C8" w:rsidRDefault="006518E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Муниципальный служащий, его родственники или иные лица, с которыми связана его личная заинтересованность, получают подарки или иные блага (бесплатные услуги, скидки, ссуды, оплату развлечений, отдыха, транспортных расходов и т.п.) от физических лиц  и/или  организаций, в отношении которых  муниципальный служащий осуществляет отдельные функции муниципального </w:t>
      </w:r>
      <w:r w:rsidR="009C6CC9" w:rsidRPr="005A45C8">
        <w:rPr>
          <w:rFonts w:ascii="Times New Roman" w:hAnsi="Times New Roman" w:cs="Times New Roman"/>
          <w:sz w:val="24"/>
          <w:szCs w:val="24"/>
        </w:rPr>
        <w:t xml:space="preserve">(административного) </w:t>
      </w:r>
      <w:r w:rsidRPr="005A45C8">
        <w:rPr>
          <w:rFonts w:ascii="Times New Roman" w:hAnsi="Times New Roman" w:cs="Times New Roman"/>
          <w:sz w:val="24"/>
          <w:szCs w:val="24"/>
        </w:rPr>
        <w:t>управления.</w:t>
      </w:r>
    </w:p>
    <w:p w:rsidR="00734D35" w:rsidRPr="005A45C8" w:rsidRDefault="00734D35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Меры предотвращения и урегулирования.</w:t>
      </w:r>
    </w:p>
    <w:p w:rsidR="00734D35" w:rsidRPr="005A45C8" w:rsidRDefault="00734D35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Муниципальному служащему рекомендуется воздержаться от получения подарков</w:t>
      </w:r>
      <w:r w:rsidRPr="005A45C8">
        <w:rPr>
          <w:rFonts w:ascii="Times New Roman" w:hAnsi="Times New Roman" w:cs="Times New Roman"/>
          <w:sz w:val="24"/>
          <w:szCs w:val="24"/>
        </w:rPr>
        <w:t xml:space="preserve">, вне зависимости от их стоимости, </w:t>
      </w:r>
      <w:r w:rsidR="009C6CC9" w:rsidRPr="005A45C8">
        <w:rPr>
          <w:rFonts w:ascii="Times New Roman" w:hAnsi="Times New Roman" w:cs="Times New Roman"/>
          <w:sz w:val="24"/>
          <w:szCs w:val="24"/>
        </w:rPr>
        <w:t xml:space="preserve">от </w:t>
      </w:r>
      <w:r w:rsidR="00B34A4F" w:rsidRPr="005A45C8">
        <w:rPr>
          <w:rFonts w:ascii="Times New Roman" w:hAnsi="Times New Roman" w:cs="Times New Roman"/>
          <w:sz w:val="24"/>
          <w:szCs w:val="24"/>
        </w:rPr>
        <w:t xml:space="preserve">физических лиц и/или </w:t>
      </w:r>
      <w:r w:rsidRPr="005A45C8">
        <w:rPr>
          <w:rFonts w:ascii="Times New Roman" w:hAnsi="Times New Roman" w:cs="Times New Roman"/>
          <w:sz w:val="24"/>
          <w:szCs w:val="24"/>
        </w:rPr>
        <w:t xml:space="preserve"> организаций, в отношении которых он осуществляет или ранее осуществлял  отдельные функции муниципального </w:t>
      </w:r>
      <w:r w:rsidR="009C6CC9" w:rsidRPr="005A45C8">
        <w:rPr>
          <w:rFonts w:ascii="Times New Roman" w:hAnsi="Times New Roman" w:cs="Times New Roman"/>
          <w:sz w:val="24"/>
          <w:szCs w:val="24"/>
        </w:rPr>
        <w:t xml:space="preserve">(административного) </w:t>
      </w:r>
      <w:r w:rsidRPr="005A45C8">
        <w:rPr>
          <w:rFonts w:ascii="Times New Roman" w:hAnsi="Times New Roman" w:cs="Times New Roman"/>
          <w:sz w:val="24"/>
          <w:szCs w:val="24"/>
        </w:rPr>
        <w:t>управления.  Аналогичные рекомендации следует адресовать родственникам или иным лицам, с которыми связана  личная заинтересованность муниципального служащего.</w:t>
      </w:r>
    </w:p>
    <w:p w:rsidR="00AB370D" w:rsidRPr="005A45C8" w:rsidRDefault="00CE4F47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Представител</w:t>
      </w:r>
      <w:r w:rsidR="00957A21" w:rsidRPr="005A45C8">
        <w:rPr>
          <w:rFonts w:ascii="Times New Roman" w:hAnsi="Times New Roman" w:cs="Times New Roman"/>
          <w:sz w:val="24"/>
          <w:szCs w:val="24"/>
        </w:rPr>
        <w:t>ю</w:t>
      </w:r>
      <w:r w:rsidRPr="005A45C8">
        <w:rPr>
          <w:rFonts w:ascii="Times New Roman" w:hAnsi="Times New Roman" w:cs="Times New Roman"/>
          <w:sz w:val="24"/>
          <w:szCs w:val="24"/>
        </w:rPr>
        <w:t xml:space="preserve"> нанимателя, которому стало известно о получении муниципальным служащим подарка  от физических лиц или организаций, в отношении которых  муниципальный служащий осуществляет  или ранее осуществлял  отдельные функции муниципального</w:t>
      </w:r>
      <w:r w:rsidR="00A2354E" w:rsidRPr="005A45C8">
        <w:rPr>
          <w:rFonts w:ascii="Times New Roman" w:hAnsi="Times New Roman" w:cs="Times New Roman"/>
          <w:sz w:val="24"/>
          <w:szCs w:val="24"/>
        </w:rPr>
        <w:t xml:space="preserve"> (административного) </w:t>
      </w:r>
      <w:r w:rsidRPr="005A45C8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957A21" w:rsidRPr="005A45C8">
        <w:rPr>
          <w:rFonts w:ascii="Times New Roman" w:hAnsi="Times New Roman" w:cs="Times New Roman"/>
          <w:sz w:val="24"/>
          <w:szCs w:val="24"/>
        </w:rPr>
        <w:t xml:space="preserve">, необходимо оценить, насколько полученный подарок связан с исполнением должностных обязанностей.  Если указанный факт будет установлен,   муниципальный  служащий  </w:t>
      </w:r>
      <w:r w:rsidR="00FF3A5B" w:rsidRPr="005A45C8">
        <w:rPr>
          <w:rFonts w:ascii="Times New Roman" w:hAnsi="Times New Roman" w:cs="Times New Roman"/>
          <w:sz w:val="24"/>
          <w:szCs w:val="24"/>
        </w:rPr>
        <w:t>может</w:t>
      </w:r>
      <w:r w:rsidR="00957A21" w:rsidRPr="005A45C8">
        <w:rPr>
          <w:rFonts w:ascii="Times New Roman" w:hAnsi="Times New Roman" w:cs="Times New Roman"/>
          <w:sz w:val="24"/>
          <w:szCs w:val="24"/>
        </w:rPr>
        <w:t xml:space="preserve"> быть привлечен к дисциплинарной ответственности  (с учетом характера совершенного коррупционного правонарушения, его тяжести, обстоятельств, при которых оно  совершено, соблюдения муниципальным служащим других запретов и ограничений</w:t>
      </w:r>
      <w:r w:rsidR="00530FB7" w:rsidRPr="005A45C8">
        <w:rPr>
          <w:rFonts w:ascii="Times New Roman" w:hAnsi="Times New Roman" w:cs="Times New Roman"/>
          <w:sz w:val="24"/>
          <w:szCs w:val="24"/>
        </w:rPr>
        <w:t xml:space="preserve">, требований о предотвращении или урегулировании конфликта интересов, а также предшествующие результаты исполнения им должностных  обязанностей). </w:t>
      </w:r>
    </w:p>
    <w:p w:rsidR="001273CE" w:rsidRPr="005A45C8" w:rsidRDefault="00AB370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Если подарок не связан с исполнением должностных обязанностей, то муниципальному служащему рекомендуется указать на то, что получение подарков от заинтересованных физических лиц и организаций  может нанести урон репутации муниципалитета и самого муниципального служащего.</w:t>
      </w:r>
    </w:p>
    <w:p w:rsidR="00AB370D" w:rsidRPr="005A45C8" w:rsidRDefault="00B34A4F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При наличии информации о получении родственниками или иными лицами, с которыми связана  личная заинтересованность муниципального служащего, подарков  от физических лиц  и/или  организаций, </w:t>
      </w:r>
      <w:r w:rsidR="001273CE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в отношении которых он осуществляет или ранее </w:t>
      </w:r>
      <w:r w:rsidRPr="005A45C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осуществлял  отдельные функции муниципального </w:t>
      </w:r>
      <w:r w:rsidR="00A2354E" w:rsidRPr="005A45C8">
        <w:rPr>
          <w:rFonts w:ascii="Times New Roman" w:hAnsi="Times New Roman" w:cs="Times New Roman"/>
          <w:sz w:val="24"/>
          <w:szCs w:val="24"/>
        </w:rPr>
        <w:t xml:space="preserve">(административного) </w:t>
      </w:r>
      <w:r w:rsidRPr="005A45C8">
        <w:rPr>
          <w:rFonts w:ascii="Times New Roman" w:hAnsi="Times New Roman" w:cs="Times New Roman"/>
          <w:sz w:val="24"/>
          <w:szCs w:val="24"/>
        </w:rPr>
        <w:t xml:space="preserve">управления, </w:t>
      </w:r>
      <w:r w:rsidR="001273CE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</w:t>
      </w:r>
      <w:r w:rsidR="00FF3A5B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  указать муниципальному служащему, что факт получения вышеуказанных подарков влечет конфликт интересов</w:t>
      </w:r>
      <w:r w:rsidR="00FF3A5B" w:rsidRPr="005A45C8">
        <w:rPr>
          <w:rFonts w:ascii="Times New Roman" w:hAnsi="Times New Roman" w:cs="Times New Roman"/>
          <w:sz w:val="24"/>
          <w:szCs w:val="24"/>
        </w:rPr>
        <w:t>,</w:t>
      </w:r>
      <w:r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FF3A5B" w:rsidRPr="005A45C8">
        <w:rPr>
          <w:rFonts w:ascii="Times New Roman" w:hAnsi="Times New Roman" w:cs="Times New Roman"/>
          <w:sz w:val="24"/>
          <w:szCs w:val="24"/>
        </w:rPr>
        <w:t xml:space="preserve">  </w:t>
      </w:r>
      <w:r w:rsidRPr="005A45C8">
        <w:rPr>
          <w:rFonts w:ascii="Times New Roman" w:hAnsi="Times New Roman" w:cs="Times New Roman"/>
          <w:sz w:val="24"/>
          <w:szCs w:val="24"/>
        </w:rPr>
        <w:t>предложить вернуть или оплатить подарок</w:t>
      </w:r>
      <w:r w:rsidR="00FF3A5B" w:rsidRPr="005A45C8">
        <w:rPr>
          <w:rFonts w:ascii="Times New Roman" w:hAnsi="Times New Roman" w:cs="Times New Roman"/>
          <w:sz w:val="24"/>
          <w:szCs w:val="24"/>
        </w:rPr>
        <w:t xml:space="preserve">,   </w:t>
      </w:r>
      <w:r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FF3A5B" w:rsidRPr="005A45C8">
        <w:rPr>
          <w:rFonts w:ascii="Times New Roman" w:hAnsi="Times New Roman" w:cs="Times New Roman"/>
          <w:sz w:val="24"/>
          <w:szCs w:val="24"/>
        </w:rPr>
        <w:t xml:space="preserve">отстранить муниципального служащего  от исполнения  должностных обязанностей в отношении физических лиц и организаций, от которых получен подарок,  до принятия мер по урегулированию конфликта интересов. </w:t>
      </w:r>
    </w:p>
    <w:p w:rsidR="00294B44" w:rsidRPr="005A45C8" w:rsidRDefault="00294B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C5" w:rsidRPr="005A45C8" w:rsidRDefault="00285CC5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Описание ситуации.</w:t>
      </w:r>
    </w:p>
    <w:p w:rsidR="001273CE" w:rsidRPr="005A45C8" w:rsidRDefault="00285CC5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Муниципальный служащий получает подарки от своего непосредственного подчиненного.</w:t>
      </w:r>
    </w:p>
    <w:p w:rsidR="00285CC5" w:rsidRPr="005A45C8" w:rsidRDefault="00285CC5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Меры предотвращения и урегулирования.</w:t>
      </w:r>
    </w:p>
    <w:p w:rsidR="00285CC5" w:rsidRPr="005A45C8" w:rsidRDefault="00285CC5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Муниципальному служащему надлежит отказаться от принятия подарков от подчиненных сотрудников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285CC5" w:rsidRPr="005A45C8" w:rsidRDefault="00285CC5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Представителю нанимателя, которому стало известно о получении муниципальным служащим подарков от непосредственных подчиненных,  следует указать муниципальному служащему, что подарок может рассматриваться как полученный в связи с исполнением должностных обязанностей, </w:t>
      </w:r>
      <w:r w:rsidR="0027424A" w:rsidRPr="005A45C8">
        <w:rPr>
          <w:rFonts w:ascii="Times New Roman" w:hAnsi="Times New Roman" w:cs="Times New Roman"/>
          <w:sz w:val="24"/>
          <w:szCs w:val="24"/>
        </w:rPr>
        <w:t>в</w:t>
      </w:r>
      <w:r w:rsidR="00D22D71" w:rsidRPr="005A45C8">
        <w:rPr>
          <w:rFonts w:ascii="Times New Roman" w:hAnsi="Times New Roman" w:cs="Times New Roman"/>
          <w:sz w:val="24"/>
          <w:szCs w:val="24"/>
        </w:rPr>
        <w:t xml:space="preserve"> с</w:t>
      </w:r>
      <w:r w:rsidR="0027424A" w:rsidRPr="005A45C8">
        <w:rPr>
          <w:rFonts w:ascii="Times New Roman" w:hAnsi="Times New Roman" w:cs="Times New Roman"/>
          <w:sz w:val="24"/>
          <w:szCs w:val="24"/>
        </w:rPr>
        <w:t xml:space="preserve">вязи с чем подобная практика </w:t>
      </w:r>
      <w:r w:rsidRPr="005A45C8">
        <w:rPr>
          <w:rFonts w:ascii="Times New Roman" w:hAnsi="Times New Roman" w:cs="Times New Roman"/>
          <w:sz w:val="24"/>
          <w:szCs w:val="24"/>
        </w:rPr>
        <w:t xml:space="preserve"> может повлечь конфликт интересов, а также рекомендовать вернуть подарок дарителю в целях исключения</w:t>
      </w:r>
      <w:r w:rsidR="0027424A" w:rsidRPr="005A45C8">
        <w:rPr>
          <w:rFonts w:ascii="Times New Roman" w:hAnsi="Times New Roman" w:cs="Times New Roman"/>
          <w:sz w:val="24"/>
          <w:szCs w:val="24"/>
        </w:rPr>
        <w:t xml:space="preserve">  конфликта интересов.</w:t>
      </w:r>
    </w:p>
    <w:p w:rsidR="003773A4" w:rsidRPr="005A45C8" w:rsidRDefault="003773A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3A4" w:rsidRPr="005A45C8" w:rsidRDefault="003773A4" w:rsidP="007154FD">
      <w:pPr>
        <w:pStyle w:val="a3"/>
        <w:tabs>
          <w:tab w:val="left" w:pos="2268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5. Конфликт интересов, связанный с имущественными обяз</w:t>
      </w:r>
      <w:r w:rsidR="00EB7F2C" w:rsidRPr="005A45C8">
        <w:rPr>
          <w:rFonts w:ascii="Times New Roman" w:hAnsi="Times New Roman" w:cs="Times New Roman"/>
          <w:b/>
          <w:sz w:val="24"/>
          <w:szCs w:val="24"/>
        </w:rPr>
        <w:t>а</w:t>
      </w:r>
      <w:r w:rsidRPr="005A45C8">
        <w:rPr>
          <w:rFonts w:ascii="Times New Roman" w:hAnsi="Times New Roman" w:cs="Times New Roman"/>
          <w:b/>
          <w:sz w:val="24"/>
          <w:szCs w:val="24"/>
        </w:rPr>
        <w:t>тельствами</w:t>
      </w:r>
      <w:r w:rsidR="00EB7F2C" w:rsidRPr="005A45C8">
        <w:rPr>
          <w:rFonts w:ascii="Times New Roman" w:hAnsi="Times New Roman" w:cs="Times New Roman"/>
          <w:b/>
          <w:sz w:val="24"/>
          <w:szCs w:val="24"/>
        </w:rPr>
        <w:t>.</w:t>
      </w:r>
    </w:p>
    <w:p w:rsidR="00294B44" w:rsidRPr="005A45C8" w:rsidRDefault="00294B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544" w:rsidRPr="005A45C8" w:rsidRDefault="004E35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Описание ситуации.</w:t>
      </w:r>
    </w:p>
    <w:p w:rsidR="007154FD" w:rsidRPr="005A45C8" w:rsidRDefault="003773A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Муниципальный служащий участвует в осуществлении отдельных функций муниципального </w:t>
      </w:r>
      <w:r w:rsidR="00D22D71" w:rsidRPr="005A45C8">
        <w:rPr>
          <w:rFonts w:ascii="Times New Roman" w:hAnsi="Times New Roman" w:cs="Times New Roman"/>
          <w:sz w:val="24"/>
          <w:szCs w:val="24"/>
        </w:rPr>
        <w:t xml:space="preserve">(административного) </w:t>
      </w:r>
      <w:r w:rsidRPr="005A45C8">
        <w:rPr>
          <w:rFonts w:ascii="Times New Roman" w:hAnsi="Times New Roman" w:cs="Times New Roman"/>
          <w:sz w:val="24"/>
          <w:szCs w:val="24"/>
        </w:rPr>
        <w:t>управления в отношении  организации, перед  которой  он  и/или его родственники имеют имущественные обязательства.</w:t>
      </w:r>
    </w:p>
    <w:p w:rsidR="00327BCA" w:rsidRPr="005A45C8" w:rsidRDefault="007F494B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Муниципальному служащему и/или его родственникам  рекомендуется урегулировать имеющиеся имущественные обязательства</w:t>
      </w:r>
      <w:r w:rsidR="00327BCA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 (выплатить долг, расторгнуть договор аренды и т.п.).</w:t>
      </w:r>
      <w:r w:rsidR="00327BCA" w:rsidRPr="005A45C8">
        <w:rPr>
          <w:rFonts w:ascii="Times New Roman" w:hAnsi="Times New Roman" w:cs="Times New Roman"/>
          <w:sz w:val="24"/>
          <w:szCs w:val="24"/>
        </w:rPr>
        <w:t xml:space="preserve"> При невозможности сделать это муниципальному служащему надлежит уведомить представителя нанимателя в письменной форме о наличии личной заинтересованности.</w:t>
      </w:r>
    </w:p>
    <w:p w:rsidR="003773A4" w:rsidRPr="005A45C8" w:rsidRDefault="002B4BA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Представить нанимателя может  отстранить муниципального служащего от  исполнения </w:t>
      </w:r>
      <w:r w:rsidR="004E3544" w:rsidRPr="005A45C8">
        <w:rPr>
          <w:rFonts w:ascii="Times New Roman" w:hAnsi="Times New Roman" w:cs="Times New Roman"/>
          <w:sz w:val="24"/>
          <w:szCs w:val="24"/>
        </w:rPr>
        <w:t xml:space="preserve">им </w:t>
      </w:r>
      <w:r w:rsidRPr="005A45C8">
        <w:rPr>
          <w:rFonts w:ascii="Times New Roman" w:hAnsi="Times New Roman" w:cs="Times New Roman"/>
          <w:sz w:val="24"/>
          <w:szCs w:val="24"/>
        </w:rPr>
        <w:t>должностных обязанностей в отношении организации, перед которой он и/или его родственники имеют имущественные обязательства, до урегулирования данного конфликта интересов.</w:t>
      </w:r>
      <w:r w:rsidR="007F494B" w:rsidRPr="005A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14" w:rsidRPr="005A45C8" w:rsidRDefault="0027211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114" w:rsidRPr="005A45C8" w:rsidRDefault="00272114" w:rsidP="007154FD">
      <w:pPr>
        <w:pStyle w:val="a3"/>
        <w:tabs>
          <w:tab w:val="left" w:pos="2268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6. Конфликт интересов, связанный  с взаимодействием с бывшим работодателем и трудоустройством после увольнения с муниципальной службы.</w:t>
      </w:r>
    </w:p>
    <w:p w:rsidR="007154FD" w:rsidRPr="005A45C8" w:rsidRDefault="007154FD" w:rsidP="007154FD">
      <w:pPr>
        <w:pStyle w:val="a3"/>
        <w:tabs>
          <w:tab w:val="left" w:pos="2268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80D" w:rsidRPr="005A45C8" w:rsidRDefault="0025680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Описание ситуации.</w:t>
      </w:r>
    </w:p>
    <w:p w:rsidR="0025680D" w:rsidRPr="005A45C8" w:rsidRDefault="0025680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Муниципальн</w:t>
      </w:r>
      <w:r w:rsidR="003D1868" w:rsidRPr="005A45C8">
        <w:rPr>
          <w:rFonts w:ascii="Times New Roman" w:hAnsi="Times New Roman" w:cs="Times New Roman"/>
          <w:sz w:val="24"/>
          <w:szCs w:val="24"/>
        </w:rPr>
        <w:t xml:space="preserve">ому </w:t>
      </w:r>
      <w:r w:rsidRPr="005A45C8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3D1868" w:rsidRPr="005A45C8">
        <w:rPr>
          <w:rFonts w:ascii="Times New Roman" w:hAnsi="Times New Roman" w:cs="Times New Roman"/>
          <w:sz w:val="24"/>
          <w:szCs w:val="24"/>
        </w:rPr>
        <w:t xml:space="preserve">ему поручено </w:t>
      </w:r>
      <w:r w:rsidRPr="005A45C8">
        <w:rPr>
          <w:rFonts w:ascii="Times New Roman" w:hAnsi="Times New Roman" w:cs="Times New Roman"/>
          <w:sz w:val="24"/>
          <w:szCs w:val="24"/>
        </w:rPr>
        <w:t xml:space="preserve"> участв</w:t>
      </w:r>
      <w:r w:rsidR="003D1868" w:rsidRPr="005A45C8">
        <w:rPr>
          <w:rFonts w:ascii="Times New Roman" w:hAnsi="Times New Roman" w:cs="Times New Roman"/>
          <w:sz w:val="24"/>
          <w:szCs w:val="24"/>
        </w:rPr>
        <w:t>овать</w:t>
      </w:r>
      <w:r w:rsidRPr="005A45C8">
        <w:rPr>
          <w:rFonts w:ascii="Times New Roman" w:hAnsi="Times New Roman" w:cs="Times New Roman"/>
          <w:sz w:val="24"/>
          <w:szCs w:val="24"/>
        </w:rPr>
        <w:t xml:space="preserve"> в осуществлении отдельных функций</w:t>
      </w:r>
      <w:r w:rsidR="00D22D71" w:rsidRPr="005A45C8">
        <w:rPr>
          <w:rFonts w:ascii="Times New Roman" w:hAnsi="Times New Roman" w:cs="Times New Roman"/>
          <w:sz w:val="24"/>
          <w:szCs w:val="24"/>
        </w:rPr>
        <w:t xml:space="preserve"> муниципального (административного) </w:t>
      </w:r>
      <w:r w:rsidRPr="005A45C8">
        <w:rPr>
          <w:rFonts w:ascii="Times New Roman" w:hAnsi="Times New Roman" w:cs="Times New Roman"/>
          <w:sz w:val="24"/>
          <w:szCs w:val="24"/>
        </w:rPr>
        <w:t>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5A45C8" w:rsidRDefault="005A45C8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C8" w:rsidRDefault="005A45C8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80D" w:rsidRPr="005A45C8" w:rsidRDefault="0025680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lastRenderedPageBreak/>
        <w:t>Меры предотвращения и урегулирования.</w:t>
      </w:r>
    </w:p>
    <w:p w:rsidR="0025680D" w:rsidRPr="005A45C8" w:rsidRDefault="003D1868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Муниципальный служащий обязан уведомить представителя нанимателя в письменной форме о возможности возникновения конфликтной ситуации.</w:t>
      </w:r>
    </w:p>
    <w:p w:rsidR="00291ED4" w:rsidRPr="005A45C8" w:rsidRDefault="00B90A1B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Представитель нанимателя должен оценить,  могут ли взаимоотношения с бывшим работодателем повлиять на объективное исполнение муниципальным служащим  должностных обязанностей и повлечь конфликт интересов. </w:t>
      </w:r>
    </w:p>
    <w:p w:rsidR="00B90A1B" w:rsidRPr="005A45C8" w:rsidRDefault="00B90A1B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При наличии такой вероятности представителю нанимателя рекомендуется отстранить муниципального с</w:t>
      </w:r>
      <w:r w:rsidR="00291ED4" w:rsidRPr="005A45C8">
        <w:rPr>
          <w:rFonts w:ascii="Times New Roman" w:hAnsi="Times New Roman" w:cs="Times New Roman"/>
          <w:sz w:val="24"/>
          <w:szCs w:val="24"/>
        </w:rPr>
        <w:t>л</w:t>
      </w:r>
      <w:r w:rsidRPr="005A45C8">
        <w:rPr>
          <w:rFonts w:ascii="Times New Roman" w:hAnsi="Times New Roman" w:cs="Times New Roman"/>
          <w:sz w:val="24"/>
          <w:szCs w:val="24"/>
        </w:rPr>
        <w:t>ужащего от  исполнения обязанностей в отношении бывшего работодателя.</w:t>
      </w:r>
    </w:p>
    <w:p w:rsidR="00294B44" w:rsidRPr="005A45C8" w:rsidRDefault="00294B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B44" w:rsidRPr="005A45C8" w:rsidRDefault="00294B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Описание ситуации.</w:t>
      </w:r>
    </w:p>
    <w:p w:rsidR="00294B44" w:rsidRPr="005A45C8" w:rsidRDefault="00294B4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Муниципальный служащий ведет переговоры  о </w:t>
      </w:r>
      <w:r w:rsidR="00164164" w:rsidRPr="005A45C8">
        <w:rPr>
          <w:rFonts w:ascii="Times New Roman" w:hAnsi="Times New Roman" w:cs="Times New Roman"/>
          <w:sz w:val="24"/>
          <w:szCs w:val="24"/>
        </w:rPr>
        <w:t xml:space="preserve"> последующем после увольнения с муниципальной службы </w:t>
      </w:r>
      <w:r w:rsidRPr="005A45C8">
        <w:rPr>
          <w:rFonts w:ascii="Times New Roman" w:hAnsi="Times New Roman" w:cs="Times New Roman"/>
          <w:sz w:val="24"/>
          <w:szCs w:val="24"/>
        </w:rPr>
        <w:t xml:space="preserve">трудоустройстве  на работу в организацию, в отношении которой он осуществляет отдельные функции муниципального </w:t>
      </w:r>
      <w:r w:rsidR="005D656C" w:rsidRPr="005A45C8">
        <w:rPr>
          <w:rFonts w:ascii="Times New Roman" w:hAnsi="Times New Roman" w:cs="Times New Roman"/>
          <w:sz w:val="24"/>
          <w:szCs w:val="24"/>
        </w:rPr>
        <w:t xml:space="preserve">(административного) </w:t>
      </w:r>
      <w:r w:rsidRPr="005A45C8">
        <w:rPr>
          <w:rFonts w:ascii="Times New Roman" w:hAnsi="Times New Roman" w:cs="Times New Roman"/>
          <w:sz w:val="24"/>
          <w:szCs w:val="24"/>
        </w:rPr>
        <w:t>управления.</w:t>
      </w:r>
    </w:p>
    <w:p w:rsidR="00F926BD" w:rsidRPr="005A45C8" w:rsidRDefault="00F926B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Меры предотвращения и урегулирования.</w:t>
      </w:r>
    </w:p>
    <w:p w:rsidR="007154FD" w:rsidRPr="005A45C8" w:rsidRDefault="00F926B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Муниципальному служащему рекомендуется воздержаться от ведения переговоров о последующем трудоустройстве с организациями,  в отношении которых  он осуществляет отдельные функции муниципального </w:t>
      </w:r>
      <w:r w:rsidR="005D656C" w:rsidRPr="005A45C8">
        <w:rPr>
          <w:rFonts w:ascii="Times New Roman" w:hAnsi="Times New Roman" w:cs="Times New Roman"/>
          <w:sz w:val="24"/>
          <w:szCs w:val="24"/>
        </w:rPr>
        <w:t xml:space="preserve">(административного) </w:t>
      </w:r>
      <w:r w:rsidRPr="005A45C8">
        <w:rPr>
          <w:rFonts w:ascii="Times New Roman" w:hAnsi="Times New Roman" w:cs="Times New Roman"/>
          <w:sz w:val="24"/>
          <w:szCs w:val="24"/>
        </w:rPr>
        <w:t>управления. При поступлении предложений о трудоустройстве от вышеуказанных организаций муниципальному служащему рекомендуется отказаться от их обсуждения до момента увольнения с муниципальной службы. Если указанные переговоры начались, муниципальный служащий обязан уведомить об этом представителя нанимателя в письменной форме</w:t>
      </w:r>
      <w:r w:rsidR="0067456F" w:rsidRPr="005A45C8">
        <w:rPr>
          <w:rFonts w:ascii="Times New Roman" w:hAnsi="Times New Roman" w:cs="Times New Roman"/>
          <w:sz w:val="24"/>
          <w:szCs w:val="24"/>
        </w:rPr>
        <w:t>.</w:t>
      </w:r>
    </w:p>
    <w:p w:rsidR="00294B44" w:rsidRPr="005A45C8" w:rsidRDefault="0067456F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Представителю работодателя, в целях предотвращения возможного конфликта интересов,  рекомендуется отстранить муниципального служащего от исполнения должностных обязанностей в отношении организации, с которой он ведет переговоры о трудоустройстве.</w:t>
      </w:r>
    </w:p>
    <w:p w:rsidR="00F32A18" w:rsidRPr="005A45C8" w:rsidRDefault="00F32A18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A18" w:rsidRPr="005A45C8" w:rsidRDefault="00F32A18" w:rsidP="007154FD">
      <w:pPr>
        <w:pStyle w:val="a3"/>
        <w:tabs>
          <w:tab w:val="left" w:pos="2268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7. Ситуации, связанные с явным нарушением муниципальным служащим установленных запретов.</w:t>
      </w:r>
    </w:p>
    <w:p w:rsidR="007154FD" w:rsidRPr="005A45C8" w:rsidRDefault="007154F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43B" w:rsidRPr="005A45C8" w:rsidRDefault="0026543B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Описание ситуации.</w:t>
      </w:r>
    </w:p>
    <w:p w:rsidR="0026543B" w:rsidRPr="005A45C8" w:rsidRDefault="0026543B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Муниципальный служащий получает награды, почетные и специальные звания (за исключением научных) иностранных государств, международных организаций, а также политических партий, общественных и религиозных объединений.</w:t>
      </w:r>
    </w:p>
    <w:p w:rsidR="0026543B" w:rsidRPr="005A45C8" w:rsidRDefault="0026543B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Меры предотвращения и урегулирования.</w:t>
      </w:r>
    </w:p>
    <w:p w:rsidR="009923DA" w:rsidRPr="005A45C8" w:rsidRDefault="00987DD4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В соответствии со ст.14 Федерального закона «О муниципальной службе в Российской Федерации» от 02.03.2007 №25-ФЗ </w:t>
      </w:r>
      <w:r w:rsidR="009923DA" w:rsidRPr="005A45C8">
        <w:rPr>
          <w:rFonts w:ascii="Times New Roman" w:hAnsi="Times New Roman" w:cs="Times New Roman"/>
          <w:sz w:val="24"/>
          <w:szCs w:val="24"/>
        </w:rPr>
        <w:t xml:space="preserve"> (ред. от 01.05.2017) </w:t>
      </w:r>
      <w:r w:rsidRPr="005A45C8">
        <w:rPr>
          <w:rFonts w:ascii="Times New Roman" w:hAnsi="Times New Roman" w:cs="Times New Roman"/>
          <w:sz w:val="24"/>
          <w:szCs w:val="24"/>
        </w:rPr>
        <w:t>муниципальному служащему запрещается</w:t>
      </w:r>
      <w:r w:rsidR="009923DA" w:rsidRPr="005A45C8">
        <w:rPr>
          <w:rFonts w:ascii="Times New Roman" w:hAnsi="Times New Roman" w:cs="Times New Roman"/>
          <w:sz w:val="24"/>
          <w:szCs w:val="24"/>
        </w:rPr>
        <w:t xml:space="preserve"> принимать без письменного разрешения главы </w:t>
      </w:r>
      <w:r w:rsidR="00E669FD" w:rsidRPr="005A45C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923DA" w:rsidRPr="005A45C8">
        <w:rPr>
          <w:rFonts w:ascii="Times New Roman" w:hAnsi="Times New Roman" w:cs="Times New Roman"/>
          <w:sz w:val="24"/>
          <w:szCs w:val="24"/>
        </w:rPr>
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9923DA" w:rsidRPr="005A45C8" w:rsidRDefault="009923DA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Представителю нанимателя при принятии решения о предоставлении или об отказе в предоставлении разрешения рекомендуется уделить особое внимание основанию и цели награждения, а также тому, насколько получение муниципальным служащим награды, </w:t>
      </w:r>
      <w:r w:rsidRPr="005A45C8">
        <w:rPr>
          <w:rFonts w:ascii="Times New Roman" w:hAnsi="Times New Roman" w:cs="Times New Roman"/>
          <w:sz w:val="24"/>
          <w:szCs w:val="24"/>
        </w:rPr>
        <w:lastRenderedPageBreak/>
        <w:t>почетного или специального звания может породить сомнение в его беспристрастности и объективности.</w:t>
      </w:r>
    </w:p>
    <w:p w:rsidR="0009273D" w:rsidRPr="005A45C8" w:rsidRDefault="0009273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Описание ситуации.</w:t>
      </w:r>
    </w:p>
    <w:p w:rsidR="0009273D" w:rsidRPr="005A45C8" w:rsidRDefault="0009273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Муниципальный служащий использует информацию, полученную в ходе исполнения служебных обязанностей  и временно недоступную широкой общественности, для получения конкурентных преимуществ, при совершении коммерческих операций.</w:t>
      </w:r>
    </w:p>
    <w:p w:rsidR="0009273D" w:rsidRPr="005A45C8" w:rsidRDefault="0009273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C8">
        <w:rPr>
          <w:rFonts w:ascii="Times New Roman" w:hAnsi="Times New Roman" w:cs="Times New Roman"/>
          <w:b/>
          <w:sz w:val="24"/>
          <w:szCs w:val="24"/>
        </w:rPr>
        <w:t>Меры предотвращения и урегулирования.</w:t>
      </w:r>
    </w:p>
    <w:p w:rsidR="0009273D" w:rsidRPr="005A45C8" w:rsidRDefault="0009273D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В </w:t>
      </w:r>
      <w:r w:rsidR="0018269A" w:rsidRPr="005A45C8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r w:rsidRPr="005A45C8">
        <w:rPr>
          <w:rFonts w:ascii="Times New Roman" w:hAnsi="Times New Roman" w:cs="Times New Roman"/>
          <w:sz w:val="24"/>
          <w:szCs w:val="24"/>
        </w:rPr>
        <w:t>ст.14 Федерального закона «О муниципальной службе в Российской Федерации» от 02.03.2007 №25-ФЗ  (ред. от 01.05.2017) муниципальному служащему запрещается разглашать и использовать в целях, не связанных с муниципальной службой, сведения, отнесенные в соответствии с федеральными  законами</w:t>
      </w:r>
      <w:r w:rsidR="0018269A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 к сведениям конфиденциального характера, или служебную информацию, ставшие ему известными в связи с исполнением должностных обязанностей.</w:t>
      </w:r>
    </w:p>
    <w:p w:rsidR="0018269A" w:rsidRPr="005A45C8" w:rsidRDefault="0018269A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В связи с этим муниципальному служащему следует воздержаться от использования в личных целях вышеуказанных сведений до тех пор, пока они не станут достоянием широкой общественности.</w:t>
      </w:r>
    </w:p>
    <w:p w:rsidR="0018269A" w:rsidRPr="005A45C8" w:rsidRDefault="0018269A" w:rsidP="007154FD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Представителю нанимателя, которому стало известно о нарушении муниципальным служащим запрета на разглашение конфиденциальной и служебной информации, рекомендуется рассмотреть вопрос о применении к муниципальному служащему мер дисциплинарной ответственности, </w:t>
      </w:r>
      <w:r w:rsidR="002132EF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>учитывая при этом характер совершенного дисциплинарного проступка, его тяжесть, обстоятельства, при которых совершено правонарушение, соблюдение муниципальным служащим других запретом и ограничений и исполнение им обязанностей, установленных в целях пр</w:t>
      </w:r>
      <w:r w:rsidR="00DE6083" w:rsidRPr="005A45C8">
        <w:rPr>
          <w:rFonts w:ascii="Times New Roman" w:hAnsi="Times New Roman" w:cs="Times New Roman"/>
          <w:sz w:val="24"/>
          <w:szCs w:val="24"/>
        </w:rPr>
        <w:t>о</w:t>
      </w:r>
      <w:r w:rsidRPr="005A45C8">
        <w:rPr>
          <w:rFonts w:ascii="Times New Roman" w:hAnsi="Times New Roman" w:cs="Times New Roman"/>
          <w:sz w:val="24"/>
          <w:szCs w:val="24"/>
        </w:rPr>
        <w:t>тиводействия коррупции, а также предшествующие результаты исполнения своих должностных обязанностей.</w:t>
      </w:r>
    </w:p>
    <w:p w:rsidR="00365325" w:rsidRPr="005A45C8" w:rsidRDefault="00E669FD" w:rsidP="0058458E">
      <w:pPr>
        <w:pStyle w:val="a3"/>
        <w:tabs>
          <w:tab w:val="left" w:pos="226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</w:t>
      </w:r>
      <w:r w:rsidR="005B23BB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Pr="005A45C8">
        <w:rPr>
          <w:rFonts w:ascii="Times New Roman" w:hAnsi="Times New Roman" w:cs="Times New Roman"/>
          <w:sz w:val="24"/>
          <w:szCs w:val="24"/>
        </w:rPr>
        <w:t xml:space="preserve"> данная информация предоставляется главе</w:t>
      </w:r>
      <w:r w:rsidR="005B23BB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430075">
        <w:rPr>
          <w:rFonts w:ascii="Times New Roman" w:hAnsi="Times New Roman" w:cs="Times New Roman"/>
          <w:sz w:val="24"/>
          <w:szCs w:val="24"/>
        </w:rPr>
        <w:t xml:space="preserve"> </w:t>
      </w:r>
      <w:r w:rsidR="00873B4B">
        <w:rPr>
          <w:rFonts w:ascii="Times New Roman" w:hAnsi="Times New Roman" w:cs="Times New Roman"/>
          <w:sz w:val="24"/>
          <w:szCs w:val="24"/>
        </w:rPr>
        <w:t xml:space="preserve">Гремяченского сельского поселения </w:t>
      </w:r>
      <w:r w:rsidR="00873B4B"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430075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  <w:r w:rsidR="005B23BB" w:rsidRPr="005A45C8">
        <w:rPr>
          <w:rFonts w:ascii="Times New Roman" w:hAnsi="Times New Roman" w:cs="Times New Roman"/>
          <w:sz w:val="24"/>
          <w:szCs w:val="24"/>
        </w:rPr>
        <w:t xml:space="preserve"> для решения вопроса о проведении служебной проверки и применении мер ответственности, либо передается в правоохранительные органы по подведомственности. </w:t>
      </w:r>
    </w:p>
    <w:p w:rsidR="00365325" w:rsidRPr="005A45C8" w:rsidRDefault="00365325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65325" w:rsidRPr="005A45C8" w:rsidRDefault="00365325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65325" w:rsidRPr="005A45C8" w:rsidRDefault="00365325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65325" w:rsidRPr="005A45C8" w:rsidRDefault="00365325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65325" w:rsidRPr="005A45C8" w:rsidRDefault="00365325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6543B" w:rsidRPr="005A45C8" w:rsidRDefault="0026543B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680D" w:rsidRPr="005A45C8" w:rsidRDefault="0025680D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773A4" w:rsidRPr="005A45C8" w:rsidRDefault="003773A4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85CC5" w:rsidRPr="005A45C8" w:rsidRDefault="00285CC5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CE" w:rsidRPr="005A45C8" w:rsidRDefault="001273CE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D68E3" w:rsidRPr="005A45C8" w:rsidRDefault="00AB370D" w:rsidP="00A75CB9">
      <w:pPr>
        <w:pStyle w:val="a3"/>
        <w:tabs>
          <w:tab w:val="left" w:pos="2268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A45C8">
        <w:rPr>
          <w:rFonts w:ascii="Times New Roman" w:hAnsi="Times New Roman" w:cs="Times New Roman"/>
          <w:sz w:val="24"/>
          <w:szCs w:val="24"/>
        </w:rPr>
        <w:t xml:space="preserve"> </w:t>
      </w:r>
      <w:r w:rsidR="00530FB7" w:rsidRPr="005A45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D68E3" w:rsidRPr="005A45C8" w:rsidSect="00AE15AA">
      <w:headerReference w:type="default" r:id="rId9"/>
      <w:pgSz w:w="11906" w:h="16838"/>
      <w:pgMar w:top="1134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DB" w:rsidRDefault="001605DB" w:rsidP="00820D34">
      <w:pPr>
        <w:spacing w:after="0" w:line="240" w:lineRule="auto"/>
      </w:pPr>
      <w:r>
        <w:separator/>
      </w:r>
    </w:p>
  </w:endnote>
  <w:endnote w:type="continuationSeparator" w:id="0">
    <w:p w:rsidR="001605DB" w:rsidRDefault="001605DB" w:rsidP="0082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DB" w:rsidRDefault="001605DB" w:rsidP="00820D34">
      <w:pPr>
        <w:spacing w:after="0" w:line="240" w:lineRule="auto"/>
      </w:pPr>
      <w:r>
        <w:separator/>
      </w:r>
    </w:p>
  </w:footnote>
  <w:footnote w:type="continuationSeparator" w:id="0">
    <w:p w:rsidR="001605DB" w:rsidRDefault="001605DB" w:rsidP="0082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50288"/>
      <w:docPartObj>
        <w:docPartGallery w:val="Page Numbers (Top of Page)"/>
        <w:docPartUnique/>
      </w:docPartObj>
    </w:sdtPr>
    <w:sdtContent>
      <w:p w:rsidR="00820D34" w:rsidRDefault="00504DFA">
        <w:pPr>
          <w:pStyle w:val="a8"/>
          <w:jc w:val="center"/>
        </w:pPr>
        <w:r>
          <w:fldChar w:fldCharType="begin"/>
        </w:r>
        <w:r w:rsidR="00820D34">
          <w:instrText>PAGE   \* MERGEFORMAT</w:instrText>
        </w:r>
        <w:r>
          <w:fldChar w:fldCharType="separate"/>
        </w:r>
        <w:r w:rsidR="000E4266">
          <w:rPr>
            <w:noProof/>
          </w:rPr>
          <w:t>6</w:t>
        </w:r>
        <w:r>
          <w:fldChar w:fldCharType="end"/>
        </w:r>
      </w:p>
    </w:sdtContent>
  </w:sdt>
  <w:p w:rsidR="00820D34" w:rsidRDefault="00820D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AA5"/>
    <w:multiLevelType w:val="hybridMultilevel"/>
    <w:tmpl w:val="A36CD9C8"/>
    <w:lvl w:ilvl="0" w:tplc="9CC4B934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423644F1"/>
    <w:multiLevelType w:val="hybridMultilevel"/>
    <w:tmpl w:val="B338098C"/>
    <w:lvl w:ilvl="0" w:tplc="6D6C28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DD0"/>
    <w:rsid w:val="0000579B"/>
    <w:rsid w:val="00033BE4"/>
    <w:rsid w:val="0004641C"/>
    <w:rsid w:val="00055946"/>
    <w:rsid w:val="0009273D"/>
    <w:rsid w:val="000C1EE2"/>
    <w:rsid w:val="000E4266"/>
    <w:rsid w:val="001051C9"/>
    <w:rsid w:val="001273CE"/>
    <w:rsid w:val="001605DB"/>
    <w:rsid w:val="00164164"/>
    <w:rsid w:val="0018269A"/>
    <w:rsid w:val="001D100F"/>
    <w:rsid w:val="001E05E7"/>
    <w:rsid w:val="002132EF"/>
    <w:rsid w:val="00252349"/>
    <w:rsid w:val="0025680D"/>
    <w:rsid w:val="0026543B"/>
    <w:rsid w:val="00272114"/>
    <w:rsid w:val="0027424A"/>
    <w:rsid w:val="00285CC5"/>
    <w:rsid w:val="00291ED4"/>
    <w:rsid w:val="00292DA9"/>
    <w:rsid w:val="00294B44"/>
    <w:rsid w:val="002A2843"/>
    <w:rsid w:val="002A3B41"/>
    <w:rsid w:val="002A7C3E"/>
    <w:rsid w:val="002B310F"/>
    <w:rsid w:val="002B4BAD"/>
    <w:rsid w:val="002C7011"/>
    <w:rsid w:val="00327BCA"/>
    <w:rsid w:val="00347B86"/>
    <w:rsid w:val="00365325"/>
    <w:rsid w:val="0037143A"/>
    <w:rsid w:val="003773A4"/>
    <w:rsid w:val="003933CC"/>
    <w:rsid w:val="003A1A58"/>
    <w:rsid w:val="003A67EE"/>
    <w:rsid w:val="003B63F2"/>
    <w:rsid w:val="003D1868"/>
    <w:rsid w:val="003E2DDF"/>
    <w:rsid w:val="00430075"/>
    <w:rsid w:val="004621D4"/>
    <w:rsid w:val="004803B0"/>
    <w:rsid w:val="004C573D"/>
    <w:rsid w:val="004E3544"/>
    <w:rsid w:val="00504DFA"/>
    <w:rsid w:val="00516C1B"/>
    <w:rsid w:val="00530FB7"/>
    <w:rsid w:val="00537CE9"/>
    <w:rsid w:val="00554B34"/>
    <w:rsid w:val="00554C2D"/>
    <w:rsid w:val="00556DD0"/>
    <w:rsid w:val="00563365"/>
    <w:rsid w:val="0057701F"/>
    <w:rsid w:val="0058186E"/>
    <w:rsid w:val="0058458E"/>
    <w:rsid w:val="005A45C8"/>
    <w:rsid w:val="005B23BB"/>
    <w:rsid w:val="005D656C"/>
    <w:rsid w:val="005E63C1"/>
    <w:rsid w:val="00616179"/>
    <w:rsid w:val="00617791"/>
    <w:rsid w:val="006518ED"/>
    <w:rsid w:val="0066198E"/>
    <w:rsid w:val="006706BD"/>
    <w:rsid w:val="0067456F"/>
    <w:rsid w:val="00685D10"/>
    <w:rsid w:val="00694565"/>
    <w:rsid w:val="006A2E22"/>
    <w:rsid w:val="006A7995"/>
    <w:rsid w:val="006D6953"/>
    <w:rsid w:val="00706C3B"/>
    <w:rsid w:val="007154FD"/>
    <w:rsid w:val="00734D35"/>
    <w:rsid w:val="007723ED"/>
    <w:rsid w:val="0078753F"/>
    <w:rsid w:val="007A05F0"/>
    <w:rsid w:val="007B4243"/>
    <w:rsid w:val="007F2AD9"/>
    <w:rsid w:val="007F494B"/>
    <w:rsid w:val="00817B45"/>
    <w:rsid w:val="00820D34"/>
    <w:rsid w:val="008221A2"/>
    <w:rsid w:val="00873B4B"/>
    <w:rsid w:val="008D13B9"/>
    <w:rsid w:val="008D785D"/>
    <w:rsid w:val="00957A21"/>
    <w:rsid w:val="00987DD4"/>
    <w:rsid w:val="00990EAC"/>
    <w:rsid w:val="00991A85"/>
    <w:rsid w:val="009923DA"/>
    <w:rsid w:val="009C6CC9"/>
    <w:rsid w:val="00A2354E"/>
    <w:rsid w:val="00A70092"/>
    <w:rsid w:val="00A75CB9"/>
    <w:rsid w:val="00A7600F"/>
    <w:rsid w:val="00AB1001"/>
    <w:rsid w:val="00AB370D"/>
    <w:rsid w:val="00AB7590"/>
    <w:rsid w:val="00AE15AA"/>
    <w:rsid w:val="00AE764B"/>
    <w:rsid w:val="00B07AEB"/>
    <w:rsid w:val="00B152A5"/>
    <w:rsid w:val="00B21CE6"/>
    <w:rsid w:val="00B34A4F"/>
    <w:rsid w:val="00B73BD0"/>
    <w:rsid w:val="00B90A1B"/>
    <w:rsid w:val="00BE029F"/>
    <w:rsid w:val="00BE7096"/>
    <w:rsid w:val="00BF5414"/>
    <w:rsid w:val="00CA3471"/>
    <w:rsid w:val="00CE4F47"/>
    <w:rsid w:val="00D22D71"/>
    <w:rsid w:val="00D46F79"/>
    <w:rsid w:val="00D57F91"/>
    <w:rsid w:val="00DE4751"/>
    <w:rsid w:val="00DE6083"/>
    <w:rsid w:val="00E33DB8"/>
    <w:rsid w:val="00E40BF3"/>
    <w:rsid w:val="00E669FD"/>
    <w:rsid w:val="00EB50C6"/>
    <w:rsid w:val="00EB7F2C"/>
    <w:rsid w:val="00EF56E7"/>
    <w:rsid w:val="00F32A18"/>
    <w:rsid w:val="00F37850"/>
    <w:rsid w:val="00F926BD"/>
    <w:rsid w:val="00FC134D"/>
    <w:rsid w:val="00FD68E3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50"/>
    <w:pPr>
      <w:ind w:left="720"/>
      <w:contextualSpacing/>
    </w:pPr>
  </w:style>
  <w:style w:type="paragraph" w:styleId="a4">
    <w:name w:val="No Spacing"/>
    <w:link w:val="a5"/>
    <w:uiPriority w:val="1"/>
    <w:qFormat/>
    <w:rsid w:val="00820D3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0D3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D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0D34"/>
  </w:style>
  <w:style w:type="paragraph" w:styleId="aa">
    <w:name w:val="footer"/>
    <w:basedOn w:val="a"/>
    <w:link w:val="ab"/>
    <w:uiPriority w:val="99"/>
    <w:unhideWhenUsed/>
    <w:rsid w:val="0082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0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50"/>
    <w:pPr>
      <w:ind w:left="720"/>
      <w:contextualSpacing/>
    </w:pPr>
  </w:style>
  <w:style w:type="paragraph" w:styleId="a4">
    <w:name w:val="No Spacing"/>
    <w:link w:val="a5"/>
    <w:uiPriority w:val="1"/>
    <w:qFormat/>
    <w:rsid w:val="00820D3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0D3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D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0D34"/>
  </w:style>
  <w:style w:type="paragraph" w:styleId="aa">
    <w:name w:val="footer"/>
    <w:basedOn w:val="a"/>
    <w:link w:val="ab"/>
    <w:uiPriority w:val="99"/>
    <w:unhideWhenUsed/>
    <w:rsid w:val="0082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0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206D65-EB0F-4C11-BAAC-F2498091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АДМИНИСТРАЦИЯ ГОРОДСКОГО ОКРУГА ГОРОД ВОРОНЕЖ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>Типовые ситуации конфликта интересов на муниципальной службе и порядок их урегулирования.</dc:subject>
  <dc:creator>Отдел по профилактике коррупционных и иных правонарушений</dc:creator>
  <cp:lastModifiedBy>Пользователь Windows</cp:lastModifiedBy>
  <cp:revision>2</cp:revision>
  <cp:lastPrinted>2018-02-09T11:49:00Z</cp:lastPrinted>
  <dcterms:created xsi:type="dcterms:W3CDTF">2023-10-20T12:07:00Z</dcterms:created>
  <dcterms:modified xsi:type="dcterms:W3CDTF">2023-10-20T12:07:00Z</dcterms:modified>
</cp:coreProperties>
</file>